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11" w:rsidRPr="00255FC1" w:rsidRDefault="002A2511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</w:p>
    <w:p w:rsidR="00F33E05" w:rsidRPr="00255FC1" w:rsidRDefault="00F33E05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</w:p>
    <w:p w:rsidR="00F1255C" w:rsidRDefault="00181924" w:rsidP="0018192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ASSOCIATION DES ANCIENS ELEVES DES LYCEES</w:t>
      </w:r>
    </w:p>
    <w:p w:rsidR="00181924" w:rsidRPr="00766EBB" w:rsidRDefault="00181924" w:rsidP="0018192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MALIKA GAID ET MOHAMED KEROUANI DE SETIF</w:t>
      </w:r>
    </w:p>
    <w:p w:rsidR="00F1255C" w:rsidRPr="00766EBB" w:rsidRDefault="00F1255C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5840EB" w:rsidRPr="00255FC1" w:rsidRDefault="005840EB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B40E25" w:rsidRDefault="00B40E25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 w:rsidRPr="00B40E25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>PROJET</w:t>
      </w:r>
      <w:r w:rsidR="005E2780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 xml:space="preserve"> 16/11/2013</w:t>
      </w: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F1255C" w:rsidRDefault="005E2780" w:rsidP="00326A3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1255C" w:rsidRPr="00766EBB">
        <w:rPr>
          <w:rFonts w:asciiTheme="minorBidi" w:hAnsiTheme="minorBidi"/>
          <w:b/>
          <w:bCs/>
          <w:sz w:val="32"/>
          <w:szCs w:val="32"/>
        </w:rPr>
        <w:t>STATUTS DE L’</w:t>
      </w:r>
      <w:r w:rsidR="0083295C">
        <w:rPr>
          <w:rFonts w:asciiTheme="minorBidi" w:hAnsiTheme="minorBidi"/>
          <w:b/>
          <w:bCs/>
          <w:sz w:val="32"/>
          <w:szCs w:val="32"/>
        </w:rPr>
        <w:t>ASSOCIATION</w:t>
      </w:r>
    </w:p>
    <w:p w:rsidR="0083295C" w:rsidRPr="00766EBB" w:rsidRDefault="0083295C" w:rsidP="00326A3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………………………………………………………….</w:t>
      </w:r>
    </w:p>
    <w:p w:rsidR="00F1255C" w:rsidRPr="00766EBB" w:rsidRDefault="00F1255C" w:rsidP="00326A3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1255C" w:rsidRDefault="00F1255C" w:rsidP="00326A3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6639DA" w:rsidRDefault="006639DA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6639DA" w:rsidRDefault="006639DA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6639DA" w:rsidRPr="00255FC1" w:rsidRDefault="006639DA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F1255C" w:rsidRPr="00255FC1" w:rsidRDefault="00F1255C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F1255C" w:rsidRPr="006639DA" w:rsidRDefault="00F1255C" w:rsidP="00F1255C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6639DA">
        <w:rPr>
          <w:rFonts w:asciiTheme="minorBidi" w:hAnsiTheme="minorBidi"/>
          <w:b/>
          <w:bCs/>
          <w:i/>
          <w:iCs/>
          <w:sz w:val="28"/>
          <w:szCs w:val="28"/>
        </w:rPr>
        <w:t>Mise en conformité</w:t>
      </w:r>
      <w:r w:rsidR="00506336" w:rsidRPr="006639DA">
        <w:rPr>
          <w:rFonts w:asciiTheme="minorBidi" w:hAnsiTheme="minorBidi"/>
          <w:b/>
          <w:bCs/>
          <w:i/>
          <w:iCs/>
          <w:sz w:val="28"/>
          <w:szCs w:val="28"/>
        </w:rPr>
        <w:t xml:space="preserve"> des statuts de l’</w:t>
      </w:r>
      <w:r w:rsidR="0083295C">
        <w:rPr>
          <w:rFonts w:asciiTheme="minorBidi" w:hAnsiTheme="minorBidi"/>
          <w:b/>
          <w:bCs/>
          <w:i/>
          <w:iCs/>
          <w:sz w:val="28"/>
          <w:szCs w:val="28"/>
        </w:rPr>
        <w:t>AAELGK</w:t>
      </w:r>
      <w:r w:rsidRPr="006639DA">
        <w:rPr>
          <w:rFonts w:asciiTheme="minorBidi" w:hAnsiTheme="minorBidi"/>
          <w:b/>
          <w:bCs/>
          <w:i/>
          <w:iCs/>
          <w:sz w:val="28"/>
          <w:szCs w:val="28"/>
        </w:rPr>
        <w:t xml:space="preserve"> avec les dispositions de la loi n°12- 06 du 12 Janvier 2012 relative aux associations.</w:t>
      </w:r>
    </w:p>
    <w:p w:rsidR="00F1255C" w:rsidRPr="006639DA" w:rsidRDefault="00D418CF" w:rsidP="00BC4F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sz w:val="28"/>
          <w:szCs w:val="28"/>
        </w:rPr>
        <w:t>L’</w:t>
      </w:r>
      <w:r w:rsidR="0083295C">
        <w:rPr>
          <w:rFonts w:asciiTheme="minorBidi" w:hAnsiTheme="minorBidi"/>
          <w:b/>
          <w:bCs/>
          <w:i/>
          <w:iCs/>
          <w:sz w:val="28"/>
          <w:szCs w:val="28"/>
        </w:rPr>
        <w:t>AAELGK</w:t>
      </w:r>
      <w:r>
        <w:rPr>
          <w:rFonts w:asciiTheme="minorBidi" w:hAnsiTheme="minorBidi"/>
          <w:b/>
          <w:bCs/>
          <w:i/>
          <w:iCs/>
          <w:sz w:val="28"/>
          <w:szCs w:val="28"/>
        </w:rPr>
        <w:t xml:space="preserve"> a été ag</w:t>
      </w:r>
      <w:r w:rsidR="007E496B" w:rsidRPr="006639DA">
        <w:rPr>
          <w:rFonts w:asciiTheme="minorBidi" w:hAnsiTheme="minorBidi"/>
          <w:b/>
          <w:bCs/>
          <w:i/>
          <w:iCs/>
          <w:sz w:val="28"/>
          <w:szCs w:val="28"/>
        </w:rPr>
        <w:t xml:space="preserve">réée par </w:t>
      </w:r>
      <w:r w:rsidR="00BC4F49">
        <w:rPr>
          <w:rFonts w:asciiTheme="minorBidi" w:hAnsiTheme="minorBidi"/>
          <w:b/>
          <w:bCs/>
          <w:i/>
          <w:iCs/>
          <w:sz w:val="28"/>
          <w:szCs w:val="28"/>
        </w:rPr>
        <w:t xml:space="preserve">LA Wilaya de Sétif </w:t>
      </w:r>
      <w:r w:rsidR="007E496B" w:rsidRPr="006639DA">
        <w:rPr>
          <w:rFonts w:asciiTheme="minorBidi" w:hAnsiTheme="minorBidi"/>
          <w:b/>
          <w:bCs/>
          <w:i/>
          <w:iCs/>
          <w:sz w:val="28"/>
          <w:szCs w:val="28"/>
        </w:rPr>
        <w:t xml:space="preserve">  sous le numéro </w:t>
      </w:r>
      <w:r w:rsidR="00BC4F49">
        <w:rPr>
          <w:rFonts w:asciiTheme="minorBidi" w:hAnsiTheme="minorBidi"/>
          <w:b/>
          <w:bCs/>
          <w:i/>
          <w:iCs/>
          <w:sz w:val="28"/>
          <w:szCs w:val="28"/>
        </w:rPr>
        <w:t xml:space="preserve">4152 </w:t>
      </w:r>
      <w:r w:rsidR="0083295C">
        <w:rPr>
          <w:rFonts w:asciiTheme="minorBidi" w:hAnsiTheme="minorBidi"/>
          <w:b/>
          <w:bCs/>
          <w:i/>
          <w:iCs/>
          <w:sz w:val="28"/>
          <w:szCs w:val="28"/>
        </w:rPr>
        <w:t>.</w:t>
      </w:r>
      <w:r w:rsidR="007E496B" w:rsidRPr="006639DA">
        <w:rPr>
          <w:rFonts w:asciiTheme="minorBidi" w:hAnsiTheme="minorBidi"/>
          <w:b/>
          <w:bCs/>
          <w:i/>
          <w:iCs/>
          <w:sz w:val="28"/>
          <w:szCs w:val="28"/>
        </w:rPr>
        <w:t xml:space="preserve">en date du </w:t>
      </w:r>
      <w:r w:rsidR="00BC4F49">
        <w:rPr>
          <w:rFonts w:asciiTheme="minorBidi" w:hAnsiTheme="minorBidi"/>
          <w:b/>
          <w:bCs/>
          <w:i/>
          <w:iCs/>
          <w:sz w:val="28"/>
          <w:szCs w:val="28"/>
        </w:rPr>
        <w:t>16 mars 2009</w:t>
      </w:r>
    </w:p>
    <w:p w:rsidR="00F1255C" w:rsidRPr="006639DA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</w:rPr>
      </w:pP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6639DA" w:rsidRDefault="006639DA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6639DA" w:rsidRDefault="006639DA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6639DA" w:rsidRPr="00255FC1" w:rsidRDefault="006639DA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8329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 xml:space="preserve"> </w:t>
      </w: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13D25" w:rsidRPr="00255FC1" w:rsidRDefault="00213D25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13D25" w:rsidRDefault="001C22FF" w:rsidP="001C22FF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213D25">
        <w:rPr>
          <w:rFonts w:asciiTheme="minorBidi" w:hAnsiTheme="minorBidi"/>
          <w:b/>
          <w:bCs/>
          <w:sz w:val="40"/>
          <w:szCs w:val="40"/>
        </w:rPr>
        <w:t>SOMMAIRE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213D25">
        <w:rPr>
          <w:rFonts w:asciiTheme="minorBidi" w:hAnsiTheme="minorBidi"/>
          <w:b/>
          <w:bCs/>
          <w:sz w:val="28"/>
          <w:szCs w:val="28"/>
        </w:rPr>
        <w:t>TITRE  I</w:t>
      </w:r>
      <w:proofErr w:type="gramEnd"/>
      <w:r w:rsidR="00CE5DED" w:rsidRPr="00213D25">
        <w:rPr>
          <w:rFonts w:asciiTheme="minorBidi" w:hAnsiTheme="minorBidi"/>
          <w:b/>
          <w:bCs/>
          <w:sz w:val="28"/>
          <w:szCs w:val="28"/>
        </w:rPr>
        <w:t xml:space="preserve">      Dispositions générales</w:t>
      </w:r>
    </w:p>
    <w:p w:rsidR="001C22FF" w:rsidRPr="00213D25" w:rsidRDefault="001C22FF" w:rsidP="00CE5DED">
      <w:pPr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Chapitre 1   </w:t>
      </w:r>
      <w:r w:rsidR="00CE5DED" w:rsidRPr="00213D25">
        <w:rPr>
          <w:rFonts w:asciiTheme="minorBidi" w:hAnsiTheme="minorBidi"/>
          <w:b/>
          <w:bCs/>
          <w:sz w:val="24"/>
          <w:szCs w:val="24"/>
        </w:rPr>
        <w:t>Constitution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Chapitre 2   Composition de l’Association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</w:p>
    <w:p w:rsidR="001C22FF" w:rsidRPr="00213D25" w:rsidRDefault="001C22FF" w:rsidP="001C22FF">
      <w:pPr>
        <w:rPr>
          <w:rFonts w:asciiTheme="minorBidi" w:hAnsiTheme="minorBidi"/>
          <w:b/>
          <w:bCs/>
          <w:sz w:val="28"/>
          <w:szCs w:val="28"/>
        </w:rPr>
      </w:pPr>
      <w:r w:rsidRPr="00213D25">
        <w:rPr>
          <w:rFonts w:asciiTheme="minorBidi" w:hAnsiTheme="minorBidi"/>
          <w:b/>
          <w:bCs/>
          <w:sz w:val="28"/>
          <w:szCs w:val="28"/>
        </w:rPr>
        <w:t>TITRE   II   Organisation et fonctionnement des organes de l’A</w:t>
      </w:r>
      <w:r w:rsidR="0083295C">
        <w:rPr>
          <w:rFonts w:asciiTheme="minorBidi" w:hAnsiTheme="minorBidi"/>
          <w:b/>
          <w:bCs/>
          <w:sz w:val="28"/>
          <w:szCs w:val="28"/>
        </w:rPr>
        <w:t>AELGK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Chapitre  1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  L’Assemblée générale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Chapitre  2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  Le Conseil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Chapitre  3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  Le Bureau</w:t>
      </w:r>
    </w:p>
    <w:p w:rsidR="00CA36FC" w:rsidRDefault="00CA36FC" w:rsidP="001C22FF">
      <w:pPr>
        <w:rPr>
          <w:rFonts w:asciiTheme="minorBidi" w:hAnsiTheme="minorBidi"/>
          <w:b/>
          <w:bCs/>
          <w:sz w:val="28"/>
          <w:szCs w:val="28"/>
        </w:rPr>
      </w:pPr>
    </w:p>
    <w:p w:rsidR="001C22FF" w:rsidRPr="00213D25" w:rsidRDefault="001C22FF" w:rsidP="001C22FF">
      <w:pPr>
        <w:rPr>
          <w:rFonts w:asciiTheme="minorBidi" w:hAnsiTheme="minorBidi"/>
          <w:b/>
          <w:bCs/>
          <w:sz w:val="28"/>
          <w:szCs w:val="28"/>
        </w:rPr>
      </w:pPr>
      <w:r w:rsidRPr="00213D25">
        <w:rPr>
          <w:rFonts w:asciiTheme="minorBidi" w:hAnsiTheme="minorBidi"/>
          <w:b/>
          <w:bCs/>
          <w:sz w:val="28"/>
          <w:szCs w:val="28"/>
        </w:rPr>
        <w:t>TITRE   III   Dispositions financières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Chapitre  1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  Ressources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Chapitre  2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  Dépenses</w:t>
      </w:r>
    </w:p>
    <w:p w:rsidR="001C22FF" w:rsidRPr="00213D25" w:rsidRDefault="001C22FF" w:rsidP="001C22FF">
      <w:pPr>
        <w:rPr>
          <w:rFonts w:asciiTheme="minorBidi" w:hAnsiTheme="minorBidi"/>
          <w:b/>
          <w:bCs/>
          <w:sz w:val="24"/>
          <w:szCs w:val="24"/>
        </w:rPr>
      </w:pPr>
    </w:p>
    <w:p w:rsidR="001C22FF" w:rsidRPr="00213D25" w:rsidRDefault="001C22FF" w:rsidP="001C22FF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213D25">
        <w:rPr>
          <w:rFonts w:asciiTheme="minorBidi" w:hAnsiTheme="minorBidi"/>
          <w:b/>
          <w:bCs/>
          <w:sz w:val="28"/>
          <w:szCs w:val="28"/>
        </w:rPr>
        <w:t>TITRE  IV</w:t>
      </w:r>
      <w:proofErr w:type="gramEnd"/>
      <w:r w:rsidRPr="00213D25">
        <w:rPr>
          <w:rFonts w:asciiTheme="minorBidi" w:hAnsiTheme="minorBidi"/>
          <w:b/>
          <w:bCs/>
          <w:sz w:val="28"/>
          <w:szCs w:val="28"/>
        </w:rPr>
        <w:t xml:space="preserve">   Résolution des conflits et dissolution de l’</w:t>
      </w:r>
      <w:r w:rsidR="0083295C" w:rsidRPr="0083295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3295C" w:rsidRPr="00213D25">
        <w:rPr>
          <w:rFonts w:asciiTheme="minorBidi" w:hAnsiTheme="minorBidi"/>
          <w:b/>
          <w:bCs/>
          <w:sz w:val="28"/>
          <w:szCs w:val="28"/>
        </w:rPr>
        <w:t>A</w:t>
      </w:r>
      <w:r w:rsidR="0083295C">
        <w:rPr>
          <w:rFonts w:asciiTheme="minorBidi" w:hAnsiTheme="minorBidi"/>
          <w:b/>
          <w:bCs/>
          <w:sz w:val="28"/>
          <w:szCs w:val="28"/>
        </w:rPr>
        <w:t>AELGK</w:t>
      </w:r>
    </w:p>
    <w:p w:rsidR="001C22FF" w:rsidRPr="00255FC1" w:rsidRDefault="001C22FF" w:rsidP="001C22FF">
      <w:pPr>
        <w:rPr>
          <w:rFonts w:asciiTheme="minorBidi" w:hAnsiTheme="minorBidi"/>
          <w:b/>
          <w:bCs/>
          <w:sz w:val="36"/>
          <w:szCs w:val="36"/>
        </w:rPr>
      </w:pPr>
    </w:p>
    <w:p w:rsidR="001C22FF" w:rsidRPr="00213D25" w:rsidRDefault="001C22FF" w:rsidP="001C22FF">
      <w:pPr>
        <w:rPr>
          <w:rFonts w:asciiTheme="minorBidi" w:hAnsiTheme="minorBidi"/>
          <w:b/>
          <w:bCs/>
          <w:sz w:val="28"/>
          <w:szCs w:val="28"/>
        </w:rPr>
      </w:pPr>
      <w:r w:rsidRPr="00213D25">
        <w:rPr>
          <w:rFonts w:asciiTheme="minorBidi" w:hAnsiTheme="minorBidi"/>
          <w:b/>
          <w:bCs/>
          <w:sz w:val="28"/>
          <w:szCs w:val="28"/>
        </w:rPr>
        <w:t>TITRE   V   Dispositions finales</w:t>
      </w:r>
    </w:p>
    <w:p w:rsidR="00F1255C" w:rsidRPr="00255FC1" w:rsidRDefault="00F1255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C22FF" w:rsidRPr="00255FC1" w:rsidRDefault="001C22FF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5840EB" w:rsidRDefault="005840EB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213D25" w:rsidRDefault="00213D2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997758" w:rsidRPr="00213D25" w:rsidRDefault="00997758" w:rsidP="00A240C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lastRenderedPageBreak/>
        <w:t xml:space="preserve">Article 1 </w:t>
      </w:r>
      <w:r w:rsidRPr="00213D25">
        <w:rPr>
          <w:rFonts w:asciiTheme="minorBidi" w:hAnsiTheme="minorBidi"/>
          <w:sz w:val="24"/>
          <w:szCs w:val="24"/>
        </w:rPr>
        <w:t xml:space="preserve">: Les membres fondateurs </w:t>
      </w:r>
      <w:r w:rsidR="00840B91" w:rsidRPr="00213D25">
        <w:rPr>
          <w:rFonts w:asciiTheme="minorBidi" w:hAnsiTheme="minorBidi"/>
          <w:sz w:val="24"/>
          <w:szCs w:val="24"/>
        </w:rPr>
        <w:t xml:space="preserve">ci-dessous, forment par les </w:t>
      </w:r>
      <w:r w:rsidRPr="00213D25">
        <w:rPr>
          <w:rFonts w:asciiTheme="minorBidi" w:hAnsiTheme="minorBidi"/>
          <w:sz w:val="24"/>
          <w:szCs w:val="24"/>
        </w:rPr>
        <w:t>présentes</w:t>
      </w:r>
      <w:r w:rsidR="00840B91" w:rsidRPr="00213D25">
        <w:rPr>
          <w:rFonts w:asciiTheme="minorBidi" w:hAnsiTheme="minorBidi"/>
          <w:sz w:val="24"/>
          <w:szCs w:val="24"/>
        </w:rPr>
        <w:t>,</w:t>
      </w:r>
      <w:r w:rsidRPr="00213D25">
        <w:rPr>
          <w:rFonts w:asciiTheme="minorBidi" w:hAnsiTheme="minorBidi"/>
          <w:sz w:val="24"/>
          <w:szCs w:val="24"/>
        </w:rPr>
        <w:t xml:space="preserve"> une association régie par la loi 12-06 du</w:t>
      </w:r>
      <w:r w:rsidR="00385AB1" w:rsidRPr="00213D25">
        <w:rPr>
          <w:rFonts w:asciiTheme="minorBidi" w:hAnsiTheme="minorBidi"/>
          <w:sz w:val="24"/>
          <w:szCs w:val="24"/>
        </w:rPr>
        <w:t xml:space="preserve">12 </w:t>
      </w:r>
      <w:r w:rsidRPr="00213D25">
        <w:rPr>
          <w:rFonts w:asciiTheme="minorBidi" w:hAnsiTheme="minorBidi"/>
          <w:sz w:val="24"/>
          <w:szCs w:val="24"/>
        </w:rPr>
        <w:t>janvier 2012, relative aux associations ainsi que par les</w:t>
      </w:r>
      <w:r w:rsidR="00A240C2" w:rsidRPr="00213D25">
        <w:rPr>
          <w:rFonts w:asciiTheme="minorBidi" w:hAnsiTheme="minorBidi"/>
          <w:sz w:val="24"/>
          <w:szCs w:val="24"/>
        </w:rPr>
        <w:t xml:space="preserve"> dispositions des</w:t>
      </w:r>
      <w:r w:rsidR="00385AB1" w:rsidRPr="00213D25">
        <w:rPr>
          <w:rFonts w:asciiTheme="minorBidi" w:hAnsiTheme="minorBidi"/>
          <w:sz w:val="24"/>
          <w:szCs w:val="24"/>
        </w:rPr>
        <w:t xml:space="preserve"> présent</w:t>
      </w:r>
      <w:r w:rsidR="00A240C2" w:rsidRPr="00213D25">
        <w:rPr>
          <w:rFonts w:asciiTheme="minorBidi" w:hAnsiTheme="minorBidi"/>
          <w:sz w:val="24"/>
          <w:szCs w:val="24"/>
        </w:rPr>
        <w:t>s</w:t>
      </w:r>
      <w:r w:rsidR="00385AB1" w:rsidRPr="00213D25">
        <w:rPr>
          <w:rFonts w:asciiTheme="minorBidi" w:hAnsiTheme="minorBidi"/>
          <w:sz w:val="24"/>
          <w:szCs w:val="24"/>
        </w:rPr>
        <w:t xml:space="preserve"> statut</w:t>
      </w:r>
      <w:r w:rsidR="00A240C2" w:rsidRPr="00213D25">
        <w:rPr>
          <w:rFonts w:asciiTheme="minorBidi" w:hAnsiTheme="minorBidi"/>
          <w:sz w:val="24"/>
          <w:szCs w:val="24"/>
        </w:rPr>
        <w:t>s</w:t>
      </w:r>
      <w:r w:rsidR="00385AB1" w:rsidRPr="00213D25">
        <w:rPr>
          <w:rFonts w:asciiTheme="minorBidi" w:hAnsiTheme="minorBidi"/>
          <w:sz w:val="24"/>
          <w:szCs w:val="24"/>
        </w:rPr>
        <w:t> :</w:t>
      </w:r>
    </w:p>
    <w:p w:rsidR="00D516D2" w:rsidRPr="00213D25" w:rsidRDefault="00D516D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516D2" w:rsidRDefault="00D516D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Personnes physiques :</w:t>
      </w:r>
    </w:p>
    <w:p w:rsidR="00B26618" w:rsidRPr="00213D25" w:rsidRDefault="00B26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673"/>
        <w:gridCol w:w="1274"/>
        <w:gridCol w:w="1874"/>
        <w:gridCol w:w="1559"/>
        <w:gridCol w:w="2376"/>
      </w:tblGrid>
      <w:tr w:rsidR="0034001D" w:rsidTr="0034001D">
        <w:trPr>
          <w:trHeight w:val="629"/>
        </w:trPr>
        <w:tc>
          <w:tcPr>
            <w:tcW w:w="532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N°</w:t>
            </w:r>
          </w:p>
        </w:tc>
        <w:tc>
          <w:tcPr>
            <w:tcW w:w="1673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Noms</w:t>
            </w:r>
          </w:p>
        </w:tc>
        <w:tc>
          <w:tcPr>
            <w:tcW w:w="1274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Prénoms</w:t>
            </w:r>
          </w:p>
        </w:tc>
        <w:tc>
          <w:tcPr>
            <w:tcW w:w="1874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Date et lieu de naissance</w:t>
            </w:r>
          </w:p>
        </w:tc>
        <w:tc>
          <w:tcPr>
            <w:tcW w:w="1559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Profession</w:t>
            </w:r>
          </w:p>
        </w:tc>
        <w:tc>
          <w:tcPr>
            <w:tcW w:w="2376" w:type="dxa"/>
            <w:vAlign w:val="center"/>
          </w:tcPr>
          <w:p w:rsidR="00B95488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Adresse actuelle</w:t>
            </w: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2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3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4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34001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5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6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7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8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F607A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9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10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11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13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14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3C66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15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lastRenderedPageBreak/>
              <w:t>16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3C66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17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B95488" w:rsidTr="00B26618">
        <w:trPr>
          <w:trHeight w:val="757"/>
        </w:trPr>
        <w:tc>
          <w:tcPr>
            <w:tcW w:w="532" w:type="dxa"/>
            <w:vAlign w:val="center"/>
          </w:tcPr>
          <w:p w:rsidR="00B95488" w:rsidRPr="00F607AA" w:rsidRDefault="005E2780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18</w:t>
            </w:r>
          </w:p>
        </w:tc>
        <w:tc>
          <w:tcPr>
            <w:tcW w:w="1673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2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874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:rsidR="00B95488" w:rsidRPr="00F607AA" w:rsidRDefault="00B95488" w:rsidP="00B954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</w:tbl>
    <w:p w:rsidR="00F56B81" w:rsidRDefault="00F56B81" w:rsidP="002708D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97758" w:rsidRPr="00213D25" w:rsidRDefault="0099775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TITRE I</w:t>
      </w:r>
    </w:p>
    <w:p w:rsidR="001B0618" w:rsidRPr="00213D25" w:rsidRDefault="001B061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CHAPITRE I</w:t>
      </w:r>
    </w:p>
    <w:p w:rsidR="001B0618" w:rsidRPr="00213D25" w:rsidRDefault="001B061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DISPOSITIONS GENERALES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F56B8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Dénomination – But – Siège – Durée et étendue de l’association.</w:t>
      </w:r>
    </w:p>
    <w:p w:rsidR="004E3511" w:rsidRPr="00213D25" w:rsidRDefault="004E3511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D4B0B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2 </w:t>
      </w:r>
      <w:r w:rsidRPr="00213D25">
        <w:rPr>
          <w:rFonts w:asciiTheme="minorBidi" w:hAnsiTheme="minorBidi"/>
          <w:sz w:val="24"/>
          <w:szCs w:val="24"/>
        </w:rPr>
        <w:t xml:space="preserve">: L’association est dénommée </w:t>
      </w:r>
      <w:r w:rsidR="00FD4B0B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Association 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des Anciens Elèves des Lycées Malika </w:t>
      </w:r>
      <w:proofErr w:type="spellStart"/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>Gaid</w:t>
      </w:r>
      <w:proofErr w:type="spellEnd"/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et Mohamed </w:t>
      </w:r>
      <w:proofErr w:type="spellStart"/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>Kerouani</w:t>
      </w:r>
      <w:proofErr w:type="spellEnd"/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de Sétif</w:t>
      </w:r>
      <w:r w:rsidR="00C77261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« A</w:t>
      </w:r>
      <w:r w:rsidR="0083295C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C77261" w:rsidRPr="00213D25">
        <w:rPr>
          <w:rFonts w:asciiTheme="minorBidi" w:hAnsiTheme="minorBidi"/>
          <w:b/>
          <w:bCs/>
          <w:i/>
          <w:iCs/>
          <w:sz w:val="24"/>
          <w:szCs w:val="24"/>
        </w:rPr>
        <w:t> ».</w:t>
      </w:r>
    </w:p>
    <w:p w:rsidR="002708DF" w:rsidRPr="00F56B81" w:rsidRDefault="002708DF" w:rsidP="00E109CF">
      <w:pPr>
        <w:autoSpaceDE w:val="0"/>
        <w:autoSpaceDN w:val="0"/>
        <w:adjustRightInd w:val="0"/>
        <w:spacing w:after="0" w:line="240" w:lineRule="auto"/>
        <w:jc w:val="both"/>
      </w:pPr>
    </w:p>
    <w:p w:rsidR="00997758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3 </w:t>
      </w:r>
      <w:r w:rsidRPr="00213D25">
        <w:rPr>
          <w:rFonts w:asciiTheme="minorBidi" w:hAnsiTheme="minorBidi"/>
          <w:sz w:val="24"/>
          <w:szCs w:val="24"/>
        </w:rPr>
        <w:t>: L’</w:t>
      </w:r>
      <w:r w:rsidR="0083295C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3295C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est </w:t>
      </w:r>
      <w:r w:rsidR="00246FD8" w:rsidRPr="00213D25">
        <w:rPr>
          <w:rFonts w:asciiTheme="minorBidi" w:hAnsiTheme="minorBidi"/>
          <w:sz w:val="24"/>
          <w:szCs w:val="24"/>
        </w:rPr>
        <w:t xml:space="preserve">une association </w:t>
      </w:r>
      <w:r w:rsidR="00013CB8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à caractère </w:t>
      </w:r>
      <w:r w:rsidR="0083295C">
        <w:rPr>
          <w:rFonts w:asciiTheme="minorBidi" w:hAnsiTheme="minorBidi"/>
          <w:b/>
          <w:bCs/>
          <w:i/>
          <w:iCs/>
          <w:sz w:val="24"/>
          <w:szCs w:val="24"/>
        </w:rPr>
        <w:t>socio-culturel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et éducatif</w:t>
      </w:r>
      <w:r w:rsidR="00013CB8" w:rsidRPr="00213D25">
        <w:rPr>
          <w:rFonts w:asciiTheme="minorBidi" w:hAnsiTheme="minorBidi"/>
          <w:sz w:val="24"/>
          <w:szCs w:val="24"/>
        </w:rPr>
        <w:t>.</w:t>
      </w:r>
    </w:p>
    <w:p w:rsidR="00937709" w:rsidRPr="00213D25" w:rsidRDefault="00937709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A23EC" w:rsidRPr="00213D25" w:rsidRDefault="00937709" w:rsidP="007D019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L</w:t>
      </w:r>
      <w:r w:rsidR="00997758" w:rsidRPr="00213D25">
        <w:rPr>
          <w:rFonts w:asciiTheme="minorBidi" w:hAnsiTheme="minorBidi"/>
          <w:sz w:val="24"/>
          <w:szCs w:val="24"/>
        </w:rPr>
        <w:t>es membres fondateurs</w:t>
      </w:r>
      <w:r w:rsidR="00A35649" w:rsidRPr="00213D25">
        <w:rPr>
          <w:rFonts w:asciiTheme="minorBidi" w:hAnsiTheme="minorBidi"/>
          <w:sz w:val="24"/>
          <w:szCs w:val="24"/>
        </w:rPr>
        <w:t xml:space="preserve"> et adhérents de </w:t>
      </w:r>
      <w:r w:rsidR="007D019B">
        <w:rPr>
          <w:rFonts w:asciiTheme="minorBidi" w:hAnsiTheme="minorBidi"/>
          <w:sz w:val="24"/>
          <w:szCs w:val="24"/>
        </w:rPr>
        <w:t>cette association</w:t>
      </w:r>
      <w:r w:rsidR="00997758" w:rsidRPr="00213D25">
        <w:rPr>
          <w:rFonts w:asciiTheme="minorBidi" w:hAnsiTheme="minorBidi"/>
          <w:sz w:val="24"/>
          <w:szCs w:val="24"/>
        </w:rPr>
        <w:t xml:space="preserve"> mettent en commun, bénévolement et dans un but non lucratif, leurs connaissances et leurs moyens pour promouvoir et encourager les activités dans ce</w:t>
      </w:r>
      <w:r w:rsidRPr="00213D25">
        <w:rPr>
          <w:rFonts w:asciiTheme="minorBidi" w:hAnsiTheme="minorBidi"/>
          <w:sz w:val="24"/>
          <w:szCs w:val="24"/>
        </w:rPr>
        <w:t xml:space="preserve"> domaine.</w:t>
      </w:r>
    </w:p>
    <w:p w:rsidR="008E1FE1" w:rsidRPr="00213D25" w:rsidRDefault="008E1FE1" w:rsidP="00A356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8E1FE1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 L</w:t>
      </w:r>
      <w:r w:rsidR="00997758" w:rsidRPr="00213D25">
        <w:rPr>
          <w:rFonts w:asciiTheme="minorBidi" w:hAnsiTheme="minorBidi"/>
          <w:sz w:val="24"/>
          <w:szCs w:val="24"/>
        </w:rPr>
        <w:t xml:space="preserve">’objet et le but de ses activités </w:t>
      </w:r>
      <w:r w:rsidRPr="00213D25">
        <w:rPr>
          <w:rFonts w:asciiTheme="minorBidi" w:hAnsiTheme="minorBidi"/>
          <w:sz w:val="24"/>
          <w:szCs w:val="24"/>
        </w:rPr>
        <w:t>s’inscrivent</w:t>
      </w:r>
      <w:r w:rsidR="00997758" w:rsidRPr="00213D25">
        <w:rPr>
          <w:rFonts w:asciiTheme="minorBidi" w:hAnsiTheme="minorBidi"/>
          <w:sz w:val="24"/>
          <w:szCs w:val="24"/>
        </w:rPr>
        <w:t xml:space="preserve"> dans l’intérêt général et ne </w:t>
      </w:r>
      <w:r w:rsidR="001F5D29">
        <w:rPr>
          <w:rFonts w:asciiTheme="minorBidi" w:hAnsiTheme="minorBidi"/>
          <w:sz w:val="24"/>
          <w:szCs w:val="24"/>
        </w:rPr>
        <w:t>doive</w:t>
      </w:r>
      <w:r w:rsidRPr="00213D25">
        <w:rPr>
          <w:rFonts w:asciiTheme="minorBidi" w:hAnsiTheme="minorBidi"/>
          <w:sz w:val="24"/>
          <w:szCs w:val="24"/>
        </w:rPr>
        <w:t xml:space="preserve">nt </w:t>
      </w:r>
      <w:r w:rsidR="00997758" w:rsidRPr="00213D25">
        <w:rPr>
          <w:rFonts w:asciiTheme="minorBidi" w:hAnsiTheme="minorBidi"/>
          <w:sz w:val="24"/>
          <w:szCs w:val="24"/>
        </w:rPr>
        <w:t>pas être contraire</w:t>
      </w:r>
      <w:r w:rsidRPr="00213D25">
        <w:rPr>
          <w:rFonts w:asciiTheme="minorBidi" w:hAnsiTheme="minorBidi"/>
          <w:sz w:val="24"/>
          <w:szCs w:val="24"/>
        </w:rPr>
        <w:t>s</w:t>
      </w:r>
      <w:r w:rsidR="00997758" w:rsidRPr="00213D25">
        <w:rPr>
          <w:rFonts w:asciiTheme="minorBidi" w:hAnsiTheme="minorBidi"/>
          <w:sz w:val="24"/>
          <w:szCs w:val="24"/>
        </w:rPr>
        <w:t xml:space="preserve"> aux constantes et aux valeurs</w:t>
      </w:r>
      <w:r w:rsidR="0083295C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 xml:space="preserve">nationales ainsi qu’à l’ordre public, aux bonnes </w:t>
      </w:r>
      <w:r w:rsidR="00CC3300" w:rsidRPr="00213D25">
        <w:rPr>
          <w:rFonts w:asciiTheme="minorBidi" w:hAnsiTheme="minorBidi"/>
          <w:sz w:val="24"/>
          <w:szCs w:val="24"/>
        </w:rPr>
        <w:t>mœurs</w:t>
      </w:r>
      <w:r w:rsidR="00997758" w:rsidRPr="00213D25">
        <w:rPr>
          <w:rFonts w:asciiTheme="minorBidi" w:hAnsiTheme="minorBidi"/>
          <w:sz w:val="24"/>
          <w:szCs w:val="24"/>
        </w:rPr>
        <w:t xml:space="preserve"> et aux dispositions des lois et règlements en vigueur.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4 </w:t>
      </w:r>
      <w:r w:rsidR="00FF60AF" w:rsidRPr="00213D25">
        <w:rPr>
          <w:rFonts w:asciiTheme="minorBidi" w:hAnsiTheme="minorBidi"/>
          <w:sz w:val="24"/>
          <w:szCs w:val="24"/>
        </w:rPr>
        <w:t>: L</w:t>
      </w:r>
      <w:r w:rsidRPr="00213D25">
        <w:rPr>
          <w:rFonts w:asciiTheme="minorBidi" w:hAnsiTheme="minorBidi"/>
          <w:sz w:val="24"/>
          <w:szCs w:val="24"/>
        </w:rPr>
        <w:t>’</w:t>
      </w:r>
      <w:r w:rsidR="0083295C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3295C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a pour but</w:t>
      </w:r>
      <w:r w:rsidR="0038171D" w:rsidRPr="00213D25">
        <w:rPr>
          <w:rFonts w:asciiTheme="minorBidi" w:hAnsiTheme="minorBidi"/>
          <w:sz w:val="24"/>
          <w:szCs w:val="24"/>
        </w:rPr>
        <w:t>s</w:t>
      </w:r>
      <w:r w:rsidRPr="00213D25">
        <w:rPr>
          <w:rFonts w:asciiTheme="minorBidi" w:hAnsiTheme="minorBidi"/>
          <w:sz w:val="24"/>
          <w:szCs w:val="24"/>
        </w:rPr>
        <w:t xml:space="preserve"> essentiel</w:t>
      </w:r>
      <w:r w:rsidR="0038171D" w:rsidRPr="00213D25">
        <w:rPr>
          <w:rFonts w:asciiTheme="minorBidi" w:hAnsiTheme="minorBidi"/>
          <w:sz w:val="24"/>
          <w:szCs w:val="24"/>
        </w:rPr>
        <w:t>s</w:t>
      </w:r>
      <w:r w:rsidRPr="00213D25">
        <w:rPr>
          <w:rFonts w:asciiTheme="minorBidi" w:hAnsiTheme="minorBidi"/>
          <w:sz w:val="24"/>
          <w:szCs w:val="24"/>
        </w:rPr>
        <w:t xml:space="preserve"> : </w:t>
      </w:r>
    </w:p>
    <w:p w:rsidR="00560EF7" w:rsidRPr="00213D25" w:rsidRDefault="00560EF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60EF7" w:rsidRPr="00213D25" w:rsidRDefault="00EB1AA2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04423A" w:rsidRPr="00213D25">
        <w:rPr>
          <w:rFonts w:asciiTheme="minorBidi" w:hAnsiTheme="minorBidi"/>
          <w:b/>
          <w:bCs/>
          <w:i/>
          <w:iCs/>
          <w:sz w:val="24"/>
          <w:szCs w:val="24"/>
        </w:rPr>
        <w:t>e créer et de maintenir un esprit de confraternité entre tous ses membres et de faciliter l’échange d’idées et d’informations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>dans le domaine socio-culturel et éducatif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tant sur le</w:t>
      </w:r>
      <w:r w:rsidR="00497629" w:rsidRPr="00213D25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plan</w:t>
      </w:r>
      <w:r w:rsidR="00497629" w:rsidRPr="00213D25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national qu’international ;</w:t>
      </w:r>
    </w:p>
    <w:p w:rsidR="0004423A" w:rsidRPr="00213D25" w:rsidRDefault="0004423A" w:rsidP="00E109CF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854F21" w:rsidRPr="00213D25" w:rsidRDefault="00EB1AA2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04423A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e promouvoir l’étude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et l’échange </w:t>
      </w:r>
      <w:r w:rsidR="0004423A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de tout ce qui se rattache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aux activités socio-culturelles et éducatives </w:t>
      </w:r>
      <w:r w:rsidR="0004423A" w:rsidRPr="00213D25">
        <w:rPr>
          <w:rFonts w:asciiTheme="minorBidi" w:hAnsiTheme="minorBidi"/>
          <w:b/>
          <w:bCs/>
          <w:i/>
          <w:iCs/>
          <w:sz w:val="24"/>
          <w:szCs w:val="24"/>
        </w:rPr>
        <w:t>dans le but d’en favoriser le progrès et le développement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>, créant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 ainsi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un foyer de rayonnement, instrument de promotion de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s activités socio-culturelles et éducatives 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>;</w:t>
      </w:r>
    </w:p>
    <w:p w:rsidR="00854F21" w:rsidRPr="00213D25" w:rsidRDefault="00854F21" w:rsidP="00E109CF">
      <w:pPr>
        <w:pStyle w:val="Paragraphedeliste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E364D2" w:rsidRPr="00213D25" w:rsidRDefault="00EB1AA2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’organiser des activités 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socio-culturelles</w:t>
      </w:r>
      <w:r w:rsidR="00E364D2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>et éducative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E144D5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en collaboration avec les 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autorités locales</w:t>
      </w:r>
      <w:r w:rsidR="00497629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,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les lycées, </w:t>
      </w:r>
      <w:r w:rsidR="00497629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les universités, instituts et </w:t>
      </w:r>
      <w:r w:rsidR="00CA36FC">
        <w:rPr>
          <w:rFonts w:asciiTheme="minorBidi" w:hAnsiTheme="minorBidi"/>
          <w:b/>
          <w:bCs/>
          <w:i/>
          <w:iCs/>
          <w:sz w:val="24"/>
          <w:szCs w:val="24"/>
        </w:rPr>
        <w:t xml:space="preserve">organismes </w:t>
      </w:r>
      <w:r w:rsidR="00F75971">
        <w:rPr>
          <w:rFonts w:asciiTheme="minorBidi" w:hAnsiTheme="minorBidi"/>
          <w:b/>
          <w:bCs/>
          <w:i/>
          <w:iCs/>
          <w:sz w:val="24"/>
          <w:szCs w:val="24"/>
        </w:rPr>
        <w:t>concernés</w:t>
      </w:r>
      <w:r w:rsidR="00E144D5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en la matière ;</w:t>
      </w:r>
    </w:p>
    <w:p w:rsidR="00E144D5" w:rsidRPr="00213D25" w:rsidRDefault="00E144D5" w:rsidP="00E109CF">
      <w:pPr>
        <w:pStyle w:val="Paragraphedeliste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E364D2" w:rsidRPr="00213D25" w:rsidRDefault="00EB1AA2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2B0308" w:rsidRPr="00213D25">
        <w:rPr>
          <w:rFonts w:asciiTheme="minorBidi" w:hAnsiTheme="minorBidi"/>
          <w:b/>
          <w:bCs/>
          <w:i/>
          <w:iCs/>
          <w:sz w:val="24"/>
          <w:szCs w:val="24"/>
        </w:rPr>
        <w:t>’</w:t>
      </w:r>
      <w:r w:rsidR="007A2350" w:rsidRPr="00213D25">
        <w:rPr>
          <w:rFonts w:asciiTheme="minorBidi" w:hAnsiTheme="minorBidi"/>
          <w:b/>
          <w:bCs/>
          <w:i/>
          <w:iCs/>
          <w:sz w:val="24"/>
          <w:szCs w:val="24"/>
        </w:rPr>
        <w:t>entretenir des relations avec les unions et associations similaires nationales ou étrangères et d’adhérer à des associations internati</w:t>
      </w:r>
      <w:r w:rsidR="00373716" w:rsidRPr="00213D25">
        <w:rPr>
          <w:rFonts w:asciiTheme="minorBidi" w:hAnsiTheme="minorBidi"/>
          <w:b/>
          <w:bCs/>
          <w:i/>
          <w:iCs/>
          <w:sz w:val="24"/>
          <w:szCs w:val="24"/>
        </w:rPr>
        <w:t>o</w:t>
      </w:r>
      <w:r w:rsidR="007A2350" w:rsidRPr="00213D25">
        <w:rPr>
          <w:rFonts w:asciiTheme="minorBidi" w:hAnsiTheme="minorBidi"/>
          <w:b/>
          <w:bCs/>
          <w:i/>
          <w:iCs/>
          <w:sz w:val="24"/>
          <w:szCs w:val="24"/>
        </w:rPr>
        <w:t>nales poursuivant</w:t>
      </w:r>
      <w:r w:rsidR="00373716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les mêmes buts ou des buts similaires dans le respect des dispositions législatives et réglementaires en vigueur ;</w:t>
      </w:r>
    </w:p>
    <w:p w:rsidR="00E364D2" w:rsidRPr="00213D25" w:rsidRDefault="00E364D2" w:rsidP="00E109CF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1B0618" w:rsidRPr="00213D25" w:rsidRDefault="00B1768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Elle</w:t>
      </w:r>
      <w:r w:rsidR="00997758" w:rsidRPr="00213D25">
        <w:rPr>
          <w:rFonts w:asciiTheme="minorBidi" w:hAnsiTheme="minorBidi"/>
          <w:sz w:val="24"/>
          <w:szCs w:val="24"/>
        </w:rPr>
        <w:t xml:space="preserve"> s’engage à ne poursuivre d’autres objectifs que ceux déclarés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23B34" w:rsidRPr="00213D25" w:rsidRDefault="00997758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5 </w:t>
      </w:r>
      <w:r w:rsidRPr="00213D25">
        <w:rPr>
          <w:rFonts w:asciiTheme="minorBidi" w:hAnsiTheme="minorBidi"/>
          <w:sz w:val="24"/>
          <w:szCs w:val="24"/>
        </w:rPr>
        <w:t xml:space="preserve">: Le </w:t>
      </w:r>
      <w:r w:rsidR="002E7185" w:rsidRPr="00213D25">
        <w:rPr>
          <w:rFonts w:asciiTheme="minorBidi" w:hAnsiTheme="minorBidi"/>
          <w:sz w:val="24"/>
          <w:szCs w:val="24"/>
        </w:rPr>
        <w:t>siège</w:t>
      </w:r>
      <w:r w:rsidRPr="00213D25">
        <w:rPr>
          <w:rFonts w:asciiTheme="minorBidi" w:hAnsiTheme="minorBidi"/>
          <w:sz w:val="24"/>
          <w:szCs w:val="24"/>
        </w:rPr>
        <w:t xml:space="preserve"> de 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est fixé </w:t>
      </w:r>
      <w:r w:rsidR="00837406">
        <w:rPr>
          <w:rFonts w:asciiTheme="minorBidi" w:hAnsiTheme="minorBidi"/>
          <w:b/>
          <w:bCs/>
          <w:i/>
          <w:iCs/>
          <w:sz w:val="24"/>
          <w:szCs w:val="24"/>
        </w:rPr>
        <w:t xml:space="preserve">au lycée Md </w:t>
      </w:r>
      <w:proofErr w:type="spellStart"/>
      <w:r w:rsidR="00837406">
        <w:rPr>
          <w:rFonts w:asciiTheme="minorBidi" w:hAnsiTheme="minorBidi"/>
          <w:b/>
          <w:bCs/>
          <w:i/>
          <w:iCs/>
          <w:sz w:val="24"/>
          <w:szCs w:val="24"/>
        </w:rPr>
        <w:t>Kerouani</w:t>
      </w:r>
      <w:proofErr w:type="spellEnd"/>
      <w:r w:rsidR="00837406">
        <w:rPr>
          <w:rFonts w:asciiTheme="minorBidi" w:hAnsiTheme="minorBidi"/>
          <w:b/>
          <w:bCs/>
          <w:i/>
          <w:iCs/>
          <w:sz w:val="24"/>
          <w:szCs w:val="24"/>
        </w:rPr>
        <w:t xml:space="preserve"> de Sétif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7185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Sous réserve des autres conditions prévues par la législation en vigueur, il ne peut être transféré que par décision de l’assemblée</w:t>
      </w:r>
      <w:r w:rsidR="002E7185" w:rsidRPr="00213D25">
        <w:rPr>
          <w:rFonts w:asciiTheme="minorBidi" w:hAnsiTheme="minorBidi"/>
          <w:sz w:val="24"/>
          <w:szCs w:val="24"/>
        </w:rPr>
        <w:t xml:space="preserve"> générale.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6 </w:t>
      </w:r>
      <w:r w:rsidR="00023B34" w:rsidRPr="00213D25">
        <w:rPr>
          <w:rFonts w:asciiTheme="minorBidi" w:hAnsiTheme="minorBidi"/>
          <w:sz w:val="24"/>
          <w:szCs w:val="24"/>
        </w:rPr>
        <w:t>: 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826BA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97629" w:rsidRPr="00213D25">
        <w:rPr>
          <w:rFonts w:asciiTheme="minorBidi" w:hAnsiTheme="minorBidi"/>
          <w:sz w:val="24"/>
          <w:szCs w:val="24"/>
        </w:rPr>
        <w:t xml:space="preserve">est constituée pour </w:t>
      </w:r>
      <w:r w:rsidR="00023B34" w:rsidRPr="00213D25">
        <w:rPr>
          <w:rFonts w:asciiTheme="minorBidi" w:hAnsiTheme="minorBidi"/>
          <w:sz w:val="24"/>
          <w:szCs w:val="24"/>
        </w:rPr>
        <w:t xml:space="preserve">une durée </w:t>
      </w:r>
      <w:r w:rsidR="00023B34" w:rsidRPr="00213D25">
        <w:rPr>
          <w:rFonts w:asciiTheme="minorBidi" w:hAnsiTheme="minorBidi"/>
          <w:b/>
          <w:bCs/>
          <w:i/>
          <w:iCs/>
          <w:sz w:val="24"/>
          <w:szCs w:val="24"/>
        </w:rPr>
        <w:t>illimitée.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7 </w:t>
      </w:r>
      <w:r w:rsidRPr="00213D25">
        <w:rPr>
          <w:rFonts w:asciiTheme="minorBidi" w:hAnsiTheme="minorBidi"/>
          <w:sz w:val="24"/>
          <w:szCs w:val="24"/>
        </w:rPr>
        <w:t>: 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dispose de la personnalité morale et la capacité civile e</w:t>
      </w:r>
      <w:r w:rsidR="00023B34" w:rsidRPr="00213D25">
        <w:rPr>
          <w:rFonts w:asciiTheme="minorBidi" w:hAnsiTheme="minorBidi"/>
          <w:sz w:val="24"/>
          <w:szCs w:val="24"/>
        </w:rPr>
        <w:t xml:space="preserve">t exerce ses activités </w:t>
      </w:r>
      <w:r w:rsidR="00023B34" w:rsidRPr="00213D25">
        <w:rPr>
          <w:rFonts w:asciiTheme="minorBidi" w:hAnsiTheme="minorBidi"/>
          <w:b/>
          <w:bCs/>
          <w:i/>
          <w:iCs/>
          <w:sz w:val="24"/>
          <w:szCs w:val="24"/>
        </w:rPr>
        <w:t>sur l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’ensemble </w:t>
      </w:r>
      <w:r w:rsidR="00837406">
        <w:rPr>
          <w:rFonts w:asciiTheme="minorBidi" w:hAnsiTheme="minorBidi"/>
          <w:b/>
          <w:bCs/>
          <w:i/>
          <w:iCs/>
          <w:sz w:val="24"/>
          <w:szCs w:val="24"/>
        </w:rPr>
        <w:t>de la wilaya de Sétif</w:t>
      </w:r>
      <w:r w:rsidR="00023B34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8 </w:t>
      </w:r>
      <w:r w:rsidRPr="00213D25">
        <w:rPr>
          <w:rFonts w:asciiTheme="minorBidi" w:hAnsiTheme="minorBidi"/>
          <w:sz w:val="24"/>
          <w:szCs w:val="24"/>
        </w:rPr>
        <w:t>: 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peut éditer et diffuser des bulletins, des revues, des brochures et des documents d’information en rapport</w:t>
      </w:r>
      <w:r w:rsidR="00826BAA">
        <w:rPr>
          <w:rFonts w:asciiTheme="minorBidi" w:hAnsiTheme="minorBidi"/>
          <w:sz w:val="24"/>
          <w:szCs w:val="24"/>
        </w:rPr>
        <w:t xml:space="preserve"> a</w:t>
      </w:r>
      <w:r w:rsidRPr="00213D25">
        <w:rPr>
          <w:rFonts w:asciiTheme="minorBidi" w:hAnsiTheme="minorBidi"/>
          <w:sz w:val="24"/>
          <w:szCs w:val="24"/>
        </w:rPr>
        <w:t>vec son objet, dans le respect de la constitution, des valeurs et des constantes nationales ainsi qu’aux lois en vigueur, sous réserve</w:t>
      </w:r>
      <w:r w:rsidR="00320F30" w:rsidRPr="00213D25">
        <w:rPr>
          <w:rFonts w:asciiTheme="minorBidi" w:hAnsiTheme="minorBidi"/>
          <w:sz w:val="24"/>
          <w:szCs w:val="24"/>
        </w:rPr>
        <w:t xml:space="preserve"> que le bulletin principal soit rédigé en langue arabe.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7D019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CHAPITRE II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082DE4" w:rsidP="007D019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C</w:t>
      </w:r>
      <w:r w:rsidR="00997758" w:rsidRPr="00213D25">
        <w:rPr>
          <w:rFonts w:asciiTheme="minorBidi" w:hAnsiTheme="minorBidi"/>
          <w:b/>
          <w:bCs/>
          <w:sz w:val="24"/>
          <w:szCs w:val="24"/>
        </w:rPr>
        <w:t>ONDITIONS ET MODALITES D’ADHESION ET DE RETRAIT DE SES MEMBRES- DROITS ETOBLIGATIONS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00B19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9 </w:t>
      </w:r>
      <w:r w:rsidR="00C77261" w:rsidRPr="00213D25">
        <w:rPr>
          <w:rFonts w:asciiTheme="minorBidi" w:hAnsiTheme="minorBidi"/>
          <w:sz w:val="24"/>
          <w:szCs w:val="24"/>
        </w:rPr>
        <w:t xml:space="preserve">: </w:t>
      </w:r>
      <w:r w:rsidR="00C77261" w:rsidRPr="00213D25">
        <w:rPr>
          <w:rFonts w:asciiTheme="minorBidi" w:hAnsiTheme="minorBidi"/>
          <w:b/>
          <w:bCs/>
          <w:sz w:val="24"/>
          <w:szCs w:val="24"/>
        </w:rPr>
        <w:t>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C77261" w:rsidRPr="00213D2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est co</w:t>
      </w:r>
      <w:r w:rsidR="00E50FE0" w:rsidRPr="00213D25">
        <w:rPr>
          <w:rFonts w:asciiTheme="minorBidi" w:hAnsiTheme="minorBidi"/>
          <w:sz w:val="24"/>
          <w:szCs w:val="24"/>
        </w:rPr>
        <w:t xml:space="preserve">mposée de membres fondateurs, de membres </w:t>
      </w:r>
      <w:r w:rsidR="00FF7F0A" w:rsidRPr="00213D25">
        <w:rPr>
          <w:rFonts w:asciiTheme="minorBidi" w:hAnsiTheme="minorBidi"/>
          <w:sz w:val="24"/>
          <w:szCs w:val="24"/>
        </w:rPr>
        <w:t xml:space="preserve">adhérents, </w:t>
      </w:r>
      <w:r w:rsidR="00FF7F0A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de membres </w:t>
      </w:r>
      <w:proofErr w:type="gramStart"/>
      <w:r w:rsidR="00FF7F0A" w:rsidRPr="00213D25">
        <w:rPr>
          <w:rFonts w:asciiTheme="minorBidi" w:hAnsiTheme="minorBidi"/>
          <w:b/>
          <w:bCs/>
          <w:i/>
          <w:iCs/>
          <w:sz w:val="24"/>
          <w:szCs w:val="24"/>
        </w:rPr>
        <w:t>associés</w:t>
      </w:r>
      <w:r w:rsidR="004E6BE6">
        <w:rPr>
          <w:rFonts w:asciiTheme="minorBidi" w:hAnsiTheme="minorBidi"/>
          <w:b/>
          <w:bCs/>
          <w:i/>
          <w:iCs/>
          <w:sz w:val="24"/>
          <w:szCs w:val="24"/>
        </w:rPr>
        <w:t xml:space="preserve">  </w:t>
      </w:r>
      <w:r w:rsidR="00D81BB8" w:rsidRPr="00213D25">
        <w:rPr>
          <w:rFonts w:asciiTheme="minorBidi" w:hAnsiTheme="minorBidi"/>
          <w:sz w:val="24"/>
          <w:szCs w:val="24"/>
        </w:rPr>
        <w:t>et</w:t>
      </w:r>
      <w:proofErr w:type="gramEnd"/>
      <w:r w:rsidR="00D81BB8" w:rsidRPr="00213D25">
        <w:rPr>
          <w:rFonts w:asciiTheme="minorBidi" w:hAnsiTheme="minorBidi"/>
          <w:sz w:val="24"/>
          <w:szCs w:val="24"/>
        </w:rPr>
        <w:t xml:space="preserve"> de membres d’honneur.</w:t>
      </w:r>
    </w:p>
    <w:p w:rsidR="003858DD" w:rsidRPr="00213D25" w:rsidRDefault="003858D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00B19" w:rsidRPr="00213D25" w:rsidRDefault="00FF7F0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Les membres peuvent être des personnes physiques et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/ ou des personnes morales.</w:t>
      </w:r>
    </w:p>
    <w:p w:rsidR="003858DD" w:rsidRPr="00213D25" w:rsidRDefault="003858D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97758" w:rsidRDefault="00997758" w:rsidP="00E4352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213D25">
        <w:rPr>
          <w:rFonts w:asciiTheme="minorBidi" w:hAnsiTheme="minorBidi"/>
          <w:sz w:val="24"/>
          <w:szCs w:val="24"/>
        </w:rPr>
        <w:t>Sous réserve des dispositions requises par la législation en vigueur, la qualité de membre d’honneur est conférée par délibération</w:t>
      </w:r>
      <w:r w:rsidR="00826BAA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de l’assemblée générale sur </w:t>
      </w:r>
      <w:r w:rsidR="00E43528" w:rsidRPr="00213D25">
        <w:rPr>
          <w:rFonts w:asciiTheme="minorBidi" w:hAnsiTheme="minorBidi"/>
          <w:sz w:val="24"/>
          <w:szCs w:val="24"/>
        </w:rPr>
        <w:t xml:space="preserve">proposition du 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="00EC5F6E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de l’</w:t>
      </w:r>
      <w:r w:rsidR="00826BAA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174F03" w:rsidRDefault="00174F03" w:rsidP="00E4352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F4226" w:rsidRDefault="001F4226" w:rsidP="00E4352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Le titre de membre d’honneur peut être décerné à des personnes physiques qui, par leur fonction ou leur action, </w:t>
      </w:r>
      <w:r w:rsidR="00AA4234">
        <w:rPr>
          <w:rFonts w:asciiTheme="minorBidi" w:hAnsiTheme="minorBidi"/>
          <w:b/>
          <w:bCs/>
          <w:i/>
          <w:iCs/>
          <w:sz w:val="24"/>
          <w:szCs w:val="24"/>
        </w:rPr>
        <w:t xml:space="preserve">rendent des services éminents </w:t>
      </w:r>
      <w:r w:rsidR="00826BAA">
        <w:rPr>
          <w:rFonts w:asciiTheme="minorBidi" w:hAnsiTheme="minorBidi"/>
          <w:b/>
          <w:bCs/>
          <w:i/>
          <w:iCs/>
          <w:sz w:val="24"/>
          <w:szCs w:val="24"/>
        </w:rPr>
        <w:t>aux activités socio-culturelles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et éducatives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en Algérie</w:t>
      </w:r>
      <w:r w:rsidR="00AA4234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AA4234" w:rsidRPr="001F4226" w:rsidRDefault="00AA4234" w:rsidP="00E4352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Les membres d’honneur peuvent être de nationalité algérienne ou de nationalité étrangère.</w:t>
      </w:r>
    </w:p>
    <w:p w:rsidR="00F71C1D" w:rsidRPr="00213D25" w:rsidRDefault="00F71C1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50FE0" w:rsidRDefault="00E50FE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rtl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Le titre de membre associé est attribué par le Bureau à des personnes physiques et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/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ou morales qui, par leur fonction ou par leur action portent un </w:t>
      </w:r>
      <w:r w:rsidR="00FF0EA5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intérêt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aux</w:t>
      </w:r>
      <w:r w:rsidR="00FF0EA5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activités socio-culturelles 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 xml:space="preserve">et éducatives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en Algérie.</w:t>
      </w:r>
    </w:p>
    <w:p w:rsidR="00D35179" w:rsidRPr="00213D25" w:rsidRDefault="00D35179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1B0618" w:rsidRPr="00213D25" w:rsidRDefault="00E50FE0" w:rsidP="00D3517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Les membres associés peuvent être de nationalité algérienne ou de nationalité étrangère. </w:t>
      </w:r>
    </w:p>
    <w:p w:rsidR="00F71C1D" w:rsidRPr="00213D25" w:rsidRDefault="00F71C1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F71C1D" w:rsidRPr="00D35179" w:rsidRDefault="00F71C1D" w:rsidP="00D3517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35179">
        <w:rPr>
          <w:rFonts w:asciiTheme="minorBidi" w:hAnsiTheme="minorBidi"/>
          <w:b/>
          <w:bCs/>
          <w:i/>
          <w:iCs/>
          <w:sz w:val="24"/>
          <w:szCs w:val="24"/>
        </w:rPr>
        <w:t xml:space="preserve">Les membres d’honneur et les membres associés ne sont pas électeurs et ne sont pas éligibles aux organes de l’association. </w:t>
      </w:r>
    </w:p>
    <w:p w:rsidR="006639DA" w:rsidRPr="00213D25" w:rsidRDefault="006639D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245B3" w:rsidRPr="00213D25" w:rsidRDefault="00997758" w:rsidP="00CB38C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lastRenderedPageBreak/>
        <w:t xml:space="preserve">Article 10 </w:t>
      </w:r>
      <w:r w:rsidRPr="00213D25">
        <w:rPr>
          <w:rFonts w:asciiTheme="minorBidi" w:hAnsiTheme="minorBidi"/>
          <w:sz w:val="24"/>
          <w:szCs w:val="24"/>
        </w:rPr>
        <w:t xml:space="preserve">: Outre les conditions requises par la législation en vigueur et sous réserve de l’article 4 de la </w:t>
      </w:r>
      <w:r w:rsidR="009245B3" w:rsidRPr="00213D25">
        <w:rPr>
          <w:rFonts w:asciiTheme="minorBidi" w:hAnsiTheme="minorBidi"/>
          <w:sz w:val="24"/>
          <w:szCs w:val="24"/>
        </w:rPr>
        <w:t>loi 12 – 06 du 12 janvier 2012, relative</w:t>
      </w:r>
      <w:r w:rsidRPr="00213D25">
        <w:rPr>
          <w:rFonts w:asciiTheme="minorBidi" w:hAnsiTheme="minorBidi"/>
          <w:sz w:val="24"/>
          <w:szCs w:val="24"/>
        </w:rPr>
        <w:t xml:space="preserve"> aux Associations, la qualité d’adhérent à 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est acquise à </w:t>
      </w:r>
      <w:r w:rsidR="009245B3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toute personne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ayant été scolarisé</w:t>
      </w:r>
      <w:r w:rsidR="00DE3462">
        <w:rPr>
          <w:rFonts w:asciiTheme="minorBidi" w:hAnsiTheme="minorBidi"/>
          <w:b/>
          <w:bCs/>
          <w:i/>
          <w:iCs/>
          <w:sz w:val="24"/>
          <w:szCs w:val="24"/>
        </w:rPr>
        <w:t>e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 au niveau de l’un des deux Lycées Malika </w:t>
      </w:r>
      <w:proofErr w:type="spellStart"/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Gaid</w:t>
      </w:r>
      <w:proofErr w:type="spellEnd"/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 ou Mohamed </w:t>
      </w:r>
      <w:proofErr w:type="spellStart"/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Kerouani</w:t>
      </w:r>
      <w:proofErr w:type="spellEnd"/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 de Sétif pendant au moins une année</w:t>
      </w:r>
      <w:r w:rsidR="009245B3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, ou encore </w:t>
      </w:r>
      <w:r w:rsidR="00CB38C6" w:rsidRPr="00213D25">
        <w:rPr>
          <w:rFonts w:asciiTheme="minorBidi" w:hAnsiTheme="minorBidi"/>
          <w:b/>
          <w:bCs/>
          <w:i/>
          <w:iCs/>
          <w:sz w:val="24"/>
          <w:szCs w:val="24"/>
        </w:rPr>
        <w:t>exerçant  ou avoir</w:t>
      </w:r>
      <w:r w:rsidR="009245B3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exercé une activité 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administrative ou pédagogique au niveau de l’un de ces deux Lycées.  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997758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11 </w:t>
      </w:r>
      <w:r w:rsidRPr="00213D25">
        <w:rPr>
          <w:rFonts w:asciiTheme="minorBidi" w:hAnsiTheme="minorBidi"/>
          <w:sz w:val="24"/>
          <w:szCs w:val="24"/>
        </w:rPr>
        <w:t>: Toute adhésion est formulée par une demande écrite, signée par l</w:t>
      </w:r>
      <w:r w:rsidR="00A35649" w:rsidRPr="00213D25">
        <w:rPr>
          <w:rFonts w:asciiTheme="minorBidi" w:hAnsiTheme="minorBidi"/>
          <w:sz w:val="24"/>
          <w:szCs w:val="24"/>
        </w:rPr>
        <w:t>e postulant et acceptée par le B</w:t>
      </w:r>
      <w:r w:rsidRPr="00213D25">
        <w:rPr>
          <w:rFonts w:asciiTheme="minorBidi" w:hAnsiTheme="minorBidi"/>
          <w:sz w:val="24"/>
          <w:szCs w:val="24"/>
        </w:rPr>
        <w:t>ureau de 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C37C7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La qualité d’adhére</w:t>
      </w:r>
      <w:r w:rsidR="00997758" w:rsidRPr="00213D25">
        <w:rPr>
          <w:rFonts w:asciiTheme="minorBidi" w:hAnsiTheme="minorBidi"/>
          <w:sz w:val="24"/>
          <w:szCs w:val="24"/>
        </w:rPr>
        <w:t>nt est attestée par la délivrance d’une carte.</w:t>
      </w:r>
    </w:p>
    <w:p w:rsidR="005D4566" w:rsidRPr="00213D25" w:rsidRDefault="005D456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12 </w:t>
      </w:r>
      <w:r w:rsidRPr="00213D25">
        <w:rPr>
          <w:rFonts w:asciiTheme="minorBidi" w:hAnsiTheme="minorBidi"/>
          <w:sz w:val="24"/>
          <w:szCs w:val="24"/>
        </w:rPr>
        <w:t>: La qualité de membre se perd par :</w:t>
      </w:r>
    </w:p>
    <w:p w:rsidR="00AC35C1" w:rsidRPr="00213D25" w:rsidRDefault="00AC35C1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D63FE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démission formulée par écrit.</w:t>
      </w:r>
    </w:p>
    <w:p w:rsidR="00997758" w:rsidRPr="00213D25" w:rsidRDefault="00D63FE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e décès.</w:t>
      </w:r>
    </w:p>
    <w:p w:rsidR="00997758" w:rsidRPr="00213D25" w:rsidRDefault="00D63FE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 xml:space="preserve">e </w:t>
      </w:r>
      <w:r w:rsidR="00621B60" w:rsidRPr="00213D25">
        <w:rPr>
          <w:rFonts w:asciiTheme="minorBidi" w:hAnsiTheme="minorBidi"/>
          <w:sz w:val="24"/>
          <w:szCs w:val="24"/>
        </w:rPr>
        <w:t xml:space="preserve">non-paiement des cotisations pendant </w:t>
      </w:r>
      <w:r w:rsidR="00621B60" w:rsidRPr="00213D25">
        <w:rPr>
          <w:rFonts w:asciiTheme="minorBidi" w:hAnsiTheme="minorBidi"/>
          <w:b/>
          <w:bCs/>
          <w:i/>
          <w:iCs/>
          <w:sz w:val="24"/>
          <w:szCs w:val="24"/>
        </w:rPr>
        <w:t>une année.</w:t>
      </w:r>
    </w:p>
    <w:p w:rsidR="00997758" w:rsidRPr="00213D25" w:rsidRDefault="00D63FE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dissolution de l’association.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</w:t>
      </w:r>
      <w:r w:rsidR="00D63FE7" w:rsidRPr="00213D25">
        <w:rPr>
          <w:rFonts w:asciiTheme="minorBidi" w:hAnsiTheme="minorBidi"/>
          <w:b/>
          <w:bCs/>
          <w:i/>
          <w:iCs/>
          <w:sz w:val="24"/>
          <w:szCs w:val="24"/>
        </w:rPr>
        <w:t>l</w:t>
      </w:r>
      <w:r w:rsidR="00621B60" w:rsidRPr="00213D25">
        <w:rPr>
          <w:rFonts w:asciiTheme="minorBidi" w:hAnsiTheme="minorBidi"/>
          <w:b/>
          <w:bCs/>
          <w:i/>
          <w:iCs/>
          <w:sz w:val="24"/>
          <w:szCs w:val="24"/>
        </w:rPr>
        <w:t>a radiation.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17E0" w:rsidRPr="00213D25" w:rsidRDefault="00997758" w:rsidP="00AC35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13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Tout adhérent a le droit d’être électeur et éligible au</w:t>
      </w:r>
      <w:r w:rsidR="00C6233F">
        <w:rPr>
          <w:rFonts w:asciiTheme="minorBidi" w:hAnsiTheme="minorBidi"/>
          <w:sz w:val="24"/>
          <w:szCs w:val="24"/>
        </w:rPr>
        <w:t xml:space="preserve"> </w:t>
      </w:r>
      <w:r w:rsidR="00396271" w:rsidRPr="00213D25">
        <w:rPr>
          <w:rFonts w:asciiTheme="minorBidi" w:hAnsiTheme="minorBidi"/>
          <w:sz w:val="24"/>
          <w:szCs w:val="24"/>
        </w:rPr>
        <w:t xml:space="preserve">niveau </w:t>
      </w:r>
      <w:r w:rsidR="00B75EC1" w:rsidRPr="00213D25">
        <w:rPr>
          <w:rFonts w:asciiTheme="minorBidi" w:hAnsiTheme="minorBidi"/>
          <w:sz w:val="24"/>
          <w:szCs w:val="24"/>
        </w:rPr>
        <w:t xml:space="preserve">de toutes les instances de </w:t>
      </w:r>
      <w:r w:rsidR="00AC35C1" w:rsidRPr="00213D25">
        <w:rPr>
          <w:rFonts w:asciiTheme="minorBidi" w:hAnsiTheme="minorBidi"/>
          <w:sz w:val="24"/>
          <w:szCs w:val="24"/>
        </w:rPr>
        <w:t>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B75EC1" w:rsidRPr="00213D25">
        <w:rPr>
          <w:rFonts w:asciiTheme="minorBidi" w:hAnsiTheme="minorBidi"/>
          <w:sz w:val="24"/>
          <w:szCs w:val="24"/>
        </w:rPr>
        <w:t xml:space="preserve"> sous réserve </w:t>
      </w:r>
      <w:r w:rsidR="00DD045E" w:rsidRPr="00213D25">
        <w:rPr>
          <w:rFonts w:asciiTheme="minorBidi" w:hAnsiTheme="minorBidi"/>
          <w:sz w:val="24"/>
          <w:szCs w:val="24"/>
        </w:rPr>
        <w:t>d</w:t>
      </w:r>
      <w:r w:rsidRPr="00213D25">
        <w:rPr>
          <w:rFonts w:asciiTheme="minorBidi" w:hAnsiTheme="minorBidi"/>
          <w:sz w:val="24"/>
          <w:szCs w:val="24"/>
        </w:rPr>
        <w:t>’être à jour de ses cotisations.</w:t>
      </w:r>
    </w:p>
    <w:p w:rsidR="007C17E0" w:rsidRPr="00213D25" w:rsidRDefault="007C17E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TITRE II</w:t>
      </w:r>
    </w:p>
    <w:p w:rsidR="001B0618" w:rsidRPr="00213D25" w:rsidRDefault="001B061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D0F93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ORGANISATION ET FONCTIONNEMENT DES ORGANES DE L’ASSOCIATION</w:t>
      </w:r>
    </w:p>
    <w:p w:rsidR="000D0F93" w:rsidRPr="00213D25" w:rsidRDefault="000D0F93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E033BB" w:rsidRPr="00213D25" w:rsidRDefault="00E033BB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Le fonctionnement de 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AELGK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est assuré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par les organes suivants :</w:t>
      </w:r>
    </w:p>
    <w:p w:rsidR="00E033BB" w:rsidRPr="00213D25" w:rsidRDefault="00E033BB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l’Assem</w:t>
      </w:r>
      <w:r w:rsidR="00A466AF" w:rsidRPr="00213D25">
        <w:rPr>
          <w:rFonts w:asciiTheme="minorBidi" w:hAnsiTheme="minorBidi"/>
          <w:b/>
          <w:bCs/>
          <w:i/>
          <w:iCs/>
          <w:sz w:val="24"/>
          <w:szCs w:val="24"/>
        </w:rPr>
        <w:t>blée G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énérale</w:t>
      </w:r>
    </w:p>
    <w:p w:rsidR="00A466AF" w:rsidRPr="00213D25" w:rsidRDefault="00A466AF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le Bureau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CHAPITRE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1: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L’ASSEMBLEE GENERALE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BB6941" w:rsidRPr="00213D25" w:rsidRDefault="00997758" w:rsidP="0045585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14 </w:t>
      </w:r>
      <w:r w:rsidRPr="00213D25">
        <w:rPr>
          <w:rFonts w:asciiTheme="minorBidi" w:hAnsiTheme="minorBidi"/>
          <w:sz w:val="24"/>
          <w:szCs w:val="24"/>
        </w:rPr>
        <w:t>: L’assemblée G</w:t>
      </w:r>
      <w:r w:rsidR="00F87660" w:rsidRPr="00213D25">
        <w:rPr>
          <w:rFonts w:asciiTheme="minorBidi" w:hAnsiTheme="minorBidi"/>
          <w:sz w:val="24"/>
          <w:szCs w:val="24"/>
        </w:rPr>
        <w:t xml:space="preserve">énérale regroupe </w:t>
      </w:r>
      <w:r w:rsidR="00C6233F">
        <w:rPr>
          <w:rFonts w:asciiTheme="minorBidi" w:hAnsiTheme="minorBidi"/>
          <w:sz w:val="24"/>
          <w:szCs w:val="24"/>
        </w:rPr>
        <w:t>l’ensemble des adhérents, ainsi que les membres associés, et les membres d’honneur.</w:t>
      </w:r>
      <w:r w:rsidRPr="00213D25">
        <w:rPr>
          <w:rFonts w:asciiTheme="minorBidi" w:hAnsiTheme="minorBidi"/>
          <w:sz w:val="24"/>
          <w:szCs w:val="24"/>
        </w:rPr>
        <w:t xml:space="preserve"> </w:t>
      </w:r>
    </w:p>
    <w:p w:rsidR="00C97B48" w:rsidRPr="00213D25" w:rsidRDefault="00C97B4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97758" w:rsidRPr="00213D25" w:rsidRDefault="00997758" w:rsidP="00BC4F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15 </w:t>
      </w:r>
      <w:r w:rsidRPr="00213D25">
        <w:rPr>
          <w:rFonts w:asciiTheme="minorBidi" w:hAnsiTheme="minorBidi"/>
          <w:sz w:val="24"/>
          <w:szCs w:val="24"/>
        </w:rPr>
        <w:t>: La durée du manda</w:t>
      </w:r>
      <w:r w:rsidR="00C77261" w:rsidRPr="00213D25">
        <w:rPr>
          <w:rFonts w:asciiTheme="minorBidi" w:hAnsiTheme="minorBidi"/>
          <w:sz w:val="24"/>
          <w:szCs w:val="24"/>
        </w:rPr>
        <w:t>t de l’assemblée générale de 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 xml:space="preserve"> est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</w:t>
      </w:r>
      <w:r w:rsidR="00BC4F49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gramStart"/>
      <w:r w:rsidR="00BC4F49">
        <w:rPr>
          <w:rFonts w:asciiTheme="minorBidi" w:hAnsiTheme="minorBidi"/>
          <w:b/>
          <w:bCs/>
          <w:i/>
          <w:iCs/>
          <w:sz w:val="24"/>
          <w:szCs w:val="24"/>
        </w:rPr>
        <w:t xml:space="preserve">quatre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ans</w:t>
      </w:r>
      <w:proofErr w:type="gramEnd"/>
      <w:r w:rsidR="00F87660" w:rsidRPr="00213D25">
        <w:rPr>
          <w:rFonts w:asciiTheme="minorBidi" w:hAnsiTheme="minorBidi"/>
          <w:sz w:val="24"/>
          <w:szCs w:val="24"/>
        </w:rPr>
        <w:t xml:space="preserve">. 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16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>L’assemblée générale est chargée de :</w:t>
      </w:r>
    </w:p>
    <w:p w:rsidR="00CE5A80" w:rsidRPr="00213D25" w:rsidRDefault="00CE5A8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C92DF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s</w:t>
      </w:r>
      <w:r w:rsidR="00997758" w:rsidRPr="00213D25">
        <w:rPr>
          <w:rFonts w:asciiTheme="minorBidi" w:hAnsiTheme="minorBidi"/>
          <w:sz w:val="24"/>
          <w:szCs w:val="24"/>
        </w:rPr>
        <w:t>e prononcer sur :</w:t>
      </w:r>
    </w:p>
    <w:p w:rsidR="00997758" w:rsidRPr="00213D25" w:rsidRDefault="003B1DF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.</w:t>
      </w:r>
      <w:r w:rsidR="00997758" w:rsidRPr="00213D25">
        <w:rPr>
          <w:rFonts w:asciiTheme="minorBidi" w:hAnsiTheme="minorBidi"/>
          <w:sz w:val="24"/>
          <w:szCs w:val="24"/>
        </w:rPr>
        <w:t xml:space="preserve"> Le programme d’activité.</w:t>
      </w:r>
    </w:p>
    <w:p w:rsidR="00997758" w:rsidRPr="00213D25" w:rsidRDefault="003B1DF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.</w:t>
      </w:r>
      <w:r w:rsidR="00997758" w:rsidRPr="00213D25">
        <w:rPr>
          <w:rFonts w:asciiTheme="minorBidi" w:hAnsiTheme="minorBidi"/>
          <w:sz w:val="24"/>
          <w:szCs w:val="24"/>
        </w:rPr>
        <w:t xml:space="preserve"> Bilans d’activités.</w:t>
      </w:r>
    </w:p>
    <w:p w:rsidR="00997758" w:rsidRPr="00213D25" w:rsidRDefault="003B1DF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.</w:t>
      </w:r>
      <w:r w:rsidR="00997758" w:rsidRPr="00213D25">
        <w:rPr>
          <w:rFonts w:asciiTheme="minorBidi" w:hAnsiTheme="minorBidi"/>
          <w:sz w:val="24"/>
          <w:szCs w:val="24"/>
        </w:rPr>
        <w:t xml:space="preserve"> Rapports de gestion financière.</w:t>
      </w:r>
    </w:p>
    <w:p w:rsidR="00997758" w:rsidRPr="00213D25" w:rsidRDefault="003B1DF5" w:rsidP="00AC35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.</w:t>
      </w:r>
      <w:r w:rsidR="00997758" w:rsidRPr="00213D25">
        <w:rPr>
          <w:rFonts w:asciiTheme="minorBidi" w:hAnsiTheme="minorBidi"/>
          <w:sz w:val="24"/>
          <w:szCs w:val="24"/>
        </w:rPr>
        <w:t xml:space="preserve"> Situation morale de l’</w:t>
      </w:r>
      <w:r w:rsidR="00C6233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C6233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</w:t>
      </w:r>
      <w:r w:rsidR="005E2780">
        <w:rPr>
          <w:rFonts w:asciiTheme="minorBidi" w:hAnsiTheme="minorBidi"/>
          <w:sz w:val="24"/>
          <w:szCs w:val="24"/>
        </w:rPr>
        <w:t xml:space="preserve"> </w:t>
      </w:r>
      <w:r w:rsidR="00006E6C">
        <w:rPr>
          <w:rFonts w:asciiTheme="minorBidi" w:hAnsiTheme="minorBidi"/>
          <w:sz w:val="24"/>
          <w:szCs w:val="24"/>
        </w:rPr>
        <w:t>a</w:t>
      </w:r>
      <w:r w:rsidRPr="00213D25">
        <w:rPr>
          <w:rFonts w:asciiTheme="minorBidi" w:hAnsiTheme="minorBidi"/>
          <w:sz w:val="24"/>
          <w:szCs w:val="24"/>
        </w:rPr>
        <w:t>dopter les statuts et le règlement intérieur ainsi que leur modification.</w:t>
      </w:r>
    </w:p>
    <w:p w:rsidR="00997758" w:rsidRPr="00213D25" w:rsidRDefault="00006E6C" w:rsidP="00C7726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5E278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p</w:t>
      </w:r>
      <w:r w:rsidR="00997758" w:rsidRPr="00213D25">
        <w:rPr>
          <w:rFonts w:asciiTheme="minorBidi" w:hAnsiTheme="minorBidi"/>
          <w:sz w:val="24"/>
          <w:szCs w:val="24"/>
        </w:rPr>
        <w:t>rocéder à l’élection et au renouvell</w:t>
      </w:r>
      <w:r w:rsidR="00C77261" w:rsidRPr="00213D25">
        <w:rPr>
          <w:rFonts w:asciiTheme="minorBidi" w:hAnsiTheme="minorBidi"/>
          <w:sz w:val="24"/>
          <w:szCs w:val="24"/>
        </w:rPr>
        <w:t>ement des membres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C77261" w:rsidRPr="00213D25">
        <w:rPr>
          <w:rFonts w:asciiTheme="minorBidi" w:hAnsiTheme="minorBidi"/>
          <w:sz w:val="24"/>
          <w:szCs w:val="24"/>
        </w:rPr>
        <w:t xml:space="preserve">du 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>Bureau.</w:t>
      </w:r>
    </w:p>
    <w:p w:rsidR="00997758" w:rsidRPr="00213D25" w:rsidRDefault="003B6765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a</w:t>
      </w:r>
      <w:r w:rsidR="00997758" w:rsidRPr="00213D25">
        <w:rPr>
          <w:rFonts w:asciiTheme="minorBidi" w:hAnsiTheme="minorBidi"/>
          <w:sz w:val="24"/>
          <w:szCs w:val="24"/>
        </w:rPr>
        <w:t xml:space="preserve">dopter les décisions </w:t>
      </w:r>
      <w:r w:rsidR="004612EA" w:rsidRPr="00213D25">
        <w:rPr>
          <w:rFonts w:asciiTheme="minorBidi" w:hAnsiTheme="minorBidi"/>
          <w:sz w:val="24"/>
          <w:szCs w:val="24"/>
        </w:rPr>
        <w:t xml:space="preserve">du 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 xml:space="preserve">Bureau </w:t>
      </w:r>
      <w:r w:rsidR="00997758" w:rsidRPr="00213D25">
        <w:rPr>
          <w:rFonts w:asciiTheme="minorBidi" w:hAnsiTheme="minorBidi"/>
          <w:sz w:val="24"/>
          <w:szCs w:val="24"/>
        </w:rPr>
        <w:t>en</w:t>
      </w:r>
      <w:r w:rsidR="00BB6941" w:rsidRPr="00213D25">
        <w:rPr>
          <w:rFonts w:asciiTheme="minorBidi" w:hAnsiTheme="minorBidi"/>
          <w:sz w:val="24"/>
          <w:szCs w:val="24"/>
        </w:rPr>
        <w:t xml:space="preserve"> matière d’organisation et </w:t>
      </w:r>
      <w:r w:rsidR="00CE5A80" w:rsidRPr="00213D25">
        <w:rPr>
          <w:rFonts w:asciiTheme="minorBidi" w:hAnsiTheme="minorBidi"/>
          <w:sz w:val="24"/>
          <w:szCs w:val="24"/>
        </w:rPr>
        <w:t>d’implantation</w:t>
      </w:r>
      <w:r w:rsidR="00997758" w:rsidRPr="00213D25">
        <w:rPr>
          <w:rFonts w:asciiTheme="minorBidi" w:hAnsiTheme="minorBidi"/>
          <w:sz w:val="24"/>
          <w:szCs w:val="24"/>
        </w:rPr>
        <w:t xml:space="preserve"> territoriale de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l’association.</w:t>
      </w:r>
    </w:p>
    <w:p w:rsidR="00997758" w:rsidRPr="00213D25" w:rsidRDefault="003B6765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lastRenderedPageBreak/>
        <w:t>- a</w:t>
      </w:r>
      <w:r w:rsidR="00997758" w:rsidRPr="00213D25">
        <w:rPr>
          <w:rFonts w:asciiTheme="minorBidi" w:hAnsiTheme="minorBidi"/>
          <w:sz w:val="24"/>
          <w:szCs w:val="24"/>
        </w:rPr>
        <w:t>ccepter ou refuser les dons et legs acco</w:t>
      </w:r>
      <w:r w:rsidR="004D3B04" w:rsidRPr="00213D25">
        <w:rPr>
          <w:rFonts w:asciiTheme="minorBidi" w:hAnsiTheme="minorBidi"/>
          <w:sz w:val="24"/>
          <w:szCs w:val="24"/>
        </w:rPr>
        <w:t xml:space="preserve">mpagnés de conditions </w:t>
      </w:r>
      <w:proofErr w:type="gramStart"/>
      <w:r w:rsidR="004D3B04" w:rsidRPr="00213D25">
        <w:rPr>
          <w:rFonts w:asciiTheme="minorBidi" w:hAnsiTheme="minorBidi"/>
          <w:sz w:val="24"/>
          <w:szCs w:val="24"/>
        </w:rPr>
        <w:t xml:space="preserve">et </w:t>
      </w:r>
      <w:r w:rsidR="00BB6941" w:rsidRPr="00213D25">
        <w:rPr>
          <w:rFonts w:asciiTheme="minorBidi" w:hAnsiTheme="minorBidi"/>
          <w:sz w:val="24"/>
          <w:szCs w:val="24"/>
        </w:rPr>
        <w:t xml:space="preserve"> après</w:t>
      </w:r>
      <w:proofErr w:type="gramEnd"/>
      <w:r w:rsidR="00BB6941" w:rsidRPr="00213D25">
        <w:rPr>
          <w:rFonts w:asciiTheme="minorBidi" w:hAnsiTheme="minorBidi"/>
          <w:sz w:val="24"/>
          <w:szCs w:val="24"/>
        </w:rPr>
        <w:t xml:space="preserve"> en avoir vérifié la comp</w:t>
      </w:r>
      <w:r w:rsidR="00997758" w:rsidRPr="00213D25">
        <w:rPr>
          <w:rFonts w:asciiTheme="minorBidi" w:hAnsiTheme="minorBidi"/>
          <w:sz w:val="24"/>
          <w:szCs w:val="24"/>
        </w:rPr>
        <w:t>a</w:t>
      </w:r>
      <w:r w:rsidR="00BB6941" w:rsidRPr="00213D25">
        <w:rPr>
          <w:rFonts w:asciiTheme="minorBidi" w:hAnsiTheme="minorBidi"/>
          <w:sz w:val="24"/>
          <w:szCs w:val="24"/>
        </w:rPr>
        <w:t>ti</w:t>
      </w:r>
      <w:r w:rsidR="00997758" w:rsidRPr="00213D25">
        <w:rPr>
          <w:rFonts w:asciiTheme="minorBidi" w:hAnsiTheme="minorBidi"/>
          <w:sz w:val="24"/>
          <w:szCs w:val="24"/>
        </w:rPr>
        <w:t>bilité avec les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buts assignés à l’</w:t>
      </w:r>
      <w:r w:rsidR="002720A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3B676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a</w:t>
      </w:r>
      <w:r w:rsidR="00997758" w:rsidRPr="00213D25">
        <w:rPr>
          <w:rFonts w:asciiTheme="minorBidi" w:hAnsiTheme="minorBidi"/>
          <w:sz w:val="24"/>
          <w:szCs w:val="24"/>
        </w:rPr>
        <w:t>pprouver et réviser le montant des cotisations annuelles.</w:t>
      </w:r>
    </w:p>
    <w:p w:rsidR="00997758" w:rsidRPr="00213D25" w:rsidRDefault="00FE0A4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s</w:t>
      </w:r>
      <w:r w:rsidR="00997758" w:rsidRPr="00213D25">
        <w:rPr>
          <w:rFonts w:asciiTheme="minorBidi" w:hAnsiTheme="minorBidi"/>
          <w:sz w:val="24"/>
          <w:szCs w:val="24"/>
        </w:rPr>
        <w:t xml:space="preserve">e prononcer sur la création de </w:t>
      </w:r>
      <w:r w:rsidR="002720AF">
        <w:rPr>
          <w:rFonts w:asciiTheme="minorBidi" w:hAnsiTheme="minorBidi"/>
          <w:sz w:val="24"/>
          <w:szCs w:val="24"/>
        </w:rPr>
        <w:t>commissions spécialisées</w:t>
      </w:r>
      <w:r w:rsidR="00997758" w:rsidRPr="00213D25">
        <w:rPr>
          <w:rFonts w:asciiTheme="minorBidi" w:hAnsiTheme="minorBidi"/>
          <w:sz w:val="24"/>
          <w:szCs w:val="24"/>
        </w:rPr>
        <w:t xml:space="preserve"> et approuver les </w:t>
      </w:r>
      <w:r w:rsidR="002720AF">
        <w:rPr>
          <w:rFonts w:asciiTheme="minorBidi" w:hAnsiTheme="minorBidi"/>
          <w:sz w:val="24"/>
          <w:szCs w:val="24"/>
        </w:rPr>
        <w:t xml:space="preserve">éventuelles </w:t>
      </w:r>
      <w:r w:rsidR="00997758" w:rsidRPr="00213D25">
        <w:rPr>
          <w:rFonts w:asciiTheme="minorBidi" w:hAnsiTheme="minorBidi"/>
          <w:sz w:val="24"/>
          <w:szCs w:val="24"/>
        </w:rPr>
        <w:t>acquisitions d’immeubles.</w:t>
      </w:r>
    </w:p>
    <w:p w:rsidR="00997758" w:rsidRPr="00213D25" w:rsidRDefault="00FE0A4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s</w:t>
      </w:r>
      <w:r w:rsidR="00997758" w:rsidRPr="00213D25">
        <w:rPr>
          <w:rFonts w:asciiTheme="minorBidi" w:hAnsiTheme="minorBidi"/>
          <w:sz w:val="24"/>
          <w:szCs w:val="24"/>
        </w:rPr>
        <w:t>e prononcer sur les recours formulés en matière d’adhésion.</w:t>
      </w:r>
    </w:p>
    <w:p w:rsidR="00997758" w:rsidRPr="00213D25" w:rsidRDefault="00FE0A4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s</w:t>
      </w:r>
      <w:r w:rsidR="00997758" w:rsidRPr="00213D25">
        <w:rPr>
          <w:rFonts w:asciiTheme="minorBidi" w:hAnsiTheme="minorBidi"/>
          <w:sz w:val="24"/>
          <w:szCs w:val="24"/>
        </w:rPr>
        <w:t>e prononcer d’une manière définit</w:t>
      </w:r>
      <w:r w:rsidR="002D2C95" w:rsidRPr="00213D25">
        <w:rPr>
          <w:rFonts w:asciiTheme="minorBidi" w:hAnsiTheme="minorBidi"/>
          <w:sz w:val="24"/>
          <w:szCs w:val="24"/>
        </w:rPr>
        <w:t>ive sur les cas de discipline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E31B5A" w:rsidRPr="00213D25" w:rsidRDefault="00E31B5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31B5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Elle est chargée en outre de : </w:t>
      </w:r>
    </w:p>
    <w:p w:rsidR="00CE5A80" w:rsidRPr="00213D25" w:rsidRDefault="00CE5A8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E5A80" w:rsidRPr="00213D25" w:rsidRDefault="00E31B5A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CE5A80" w:rsidRPr="00213D25">
        <w:rPr>
          <w:rFonts w:asciiTheme="minorBidi" w:hAnsiTheme="minorBidi"/>
          <w:b/>
          <w:bCs/>
          <w:i/>
          <w:iCs/>
          <w:sz w:val="24"/>
          <w:szCs w:val="24"/>
        </w:rPr>
        <w:t>élibérer sur toute autre question inscrite à l’ordre du jour.</w:t>
      </w:r>
    </w:p>
    <w:p w:rsidR="00CE5A80" w:rsidRPr="00213D25" w:rsidRDefault="00CE5A8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17 </w:t>
      </w:r>
      <w:r w:rsidRPr="00213D25">
        <w:rPr>
          <w:rFonts w:asciiTheme="minorBidi" w:hAnsiTheme="minorBidi"/>
          <w:sz w:val="24"/>
          <w:szCs w:val="24"/>
        </w:rPr>
        <w:t xml:space="preserve">: L’assemblée générale se réunit en session ordinaire </w:t>
      </w:r>
      <w:r w:rsidR="00CE5A80" w:rsidRPr="00213D25">
        <w:rPr>
          <w:rFonts w:asciiTheme="minorBidi" w:hAnsiTheme="minorBidi"/>
          <w:b/>
          <w:bCs/>
          <w:i/>
          <w:iCs/>
          <w:sz w:val="24"/>
          <w:szCs w:val="24"/>
        </w:rPr>
        <w:t>une</w:t>
      </w:r>
      <w:r w:rsidRPr="00213D25">
        <w:rPr>
          <w:rFonts w:asciiTheme="minorBidi" w:hAnsiTheme="minorBidi"/>
          <w:sz w:val="24"/>
          <w:szCs w:val="24"/>
        </w:rPr>
        <w:t xml:space="preserve"> fois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par </w:t>
      </w:r>
      <w:r w:rsidR="00FE0A47" w:rsidRPr="00213D25">
        <w:rPr>
          <w:rFonts w:asciiTheme="minorBidi" w:hAnsiTheme="minorBidi"/>
          <w:b/>
          <w:bCs/>
          <w:i/>
          <w:iCs/>
          <w:sz w:val="24"/>
          <w:szCs w:val="24"/>
        </w:rPr>
        <w:t>an</w:t>
      </w:r>
      <w:r w:rsidR="00580909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CE5A80" w:rsidRPr="00213D25" w:rsidRDefault="00CE5A8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0E04A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Elle peut se réunir en session extraordinaire, chaque fois </w:t>
      </w:r>
      <w:r w:rsidR="00392849" w:rsidRPr="00213D25">
        <w:rPr>
          <w:rFonts w:asciiTheme="minorBidi" w:hAnsiTheme="minorBidi"/>
          <w:sz w:val="24"/>
          <w:szCs w:val="24"/>
        </w:rPr>
        <w:t>que de besoin, à la demande du P</w:t>
      </w:r>
      <w:r w:rsidRPr="00213D25">
        <w:rPr>
          <w:rFonts w:asciiTheme="minorBidi" w:hAnsiTheme="minorBidi"/>
          <w:sz w:val="24"/>
          <w:szCs w:val="24"/>
        </w:rPr>
        <w:t>résident de l’association ou à la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A466AF" w:rsidRPr="00213D25">
        <w:rPr>
          <w:rFonts w:asciiTheme="minorBidi" w:hAnsiTheme="minorBidi"/>
          <w:sz w:val="24"/>
          <w:szCs w:val="24"/>
        </w:rPr>
        <w:t xml:space="preserve">demande </w:t>
      </w:r>
      <w:r w:rsidR="00392849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des deux 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 xml:space="preserve">tiers </w:t>
      </w:r>
      <w:proofErr w:type="gramStart"/>
      <w:r w:rsidR="00E002FF" w:rsidRPr="00213D25">
        <w:rPr>
          <w:rFonts w:asciiTheme="minorBidi" w:hAnsiTheme="minorBidi"/>
          <w:sz w:val="24"/>
          <w:szCs w:val="24"/>
        </w:rPr>
        <w:t xml:space="preserve">des </w:t>
      </w:r>
      <w:r w:rsidRPr="00213D25">
        <w:rPr>
          <w:rFonts w:asciiTheme="minorBidi" w:hAnsiTheme="minorBidi"/>
          <w:sz w:val="24"/>
          <w:szCs w:val="24"/>
        </w:rPr>
        <w:t xml:space="preserve"> membres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</w:t>
      </w:r>
      <w:r w:rsidR="000E04A2">
        <w:rPr>
          <w:rFonts w:asciiTheme="minorBidi" w:hAnsiTheme="minorBidi"/>
          <w:sz w:val="24"/>
          <w:szCs w:val="24"/>
        </w:rPr>
        <w:t>de l’</w:t>
      </w:r>
      <w:r w:rsidR="002720A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="00E002FF" w:rsidRPr="00213D25">
        <w:rPr>
          <w:rFonts w:asciiTheme="minorBidi" w:hAnsiTheme="minorBidi"/>
          <w:sz w:val="24"/>
          <w:szCs w:val="24"/>
        </w:rPr>
        <w:t>.</w:t>
      </w:r>
    </w:p>
    <w:p w:rsidR="00AC35C1" w:rsidRPr="00213D25" w:rsidRDefault="00AC35C1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CE5A8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Dans le</w:t>
      </w:r>
      <w:r w:rsidR="002720AF">
        <w:rPr>
          <w:rFonts w:asciiTheme="minorBidi" w:hAnsiTheme="minorBidi"/>
          <w:sz w:val="24"/>
          <w:szCs w:val="24"/>
        </w:rPr>
        <w:t xml:space="preserve"> dernier</w:t>
      </w:r>
      <w:r w:rsidRPr="00213D25">
        <w:rPr>
          <w:rFonts w:asciiTheme="minorBidi" w:hAnsiTheme="minorBidi"/>
          <w:sz w:val="24"/>
          <w:szCs w:val="24"/>
        </w:rPr>
        <w:t xml:space="preserve"> cas</w:t>
      </w:r>
      <w:r w:rsidR="003B6765" w:rsidRPr="00213D25">
        <w:rPr>
          <w:rFonts w:asciiTheme="minorBidi" w:hAnsiTheme="minorBidi"/>
          <w:sz w:val="24"/>
          <w:szCs w:val="24"/>
        </w:rPr>
        <w:t xml:space="preserve"> un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0D0F93" w:rsidRPr="00213D25">
        <w:rPr>
          <w:rFonts w:asciiTheme="minorBidi" w:hAnsiTheme="minorBidi"/>
          <w:sz w:val="24"/>
          <w:szCs w:val="24"/>
        </w:rPr>
        <w:t>vice-président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CD2949" w:rsidRPr="00213D25">
        <w:rPr>
          <w:rFonts w:asciiTheme="minorBidi" w:hAnsiTheme="minorBidi"/>
          <w:sz w:val="24"/>
          <w:szCs w:val="24"/>
        </w:rPr>
        <w:t xml:space="preserve">en </w:t>
      </w:r>
      <w:r w:rsidR="00AC35C1" w:rsidRPr="00213D25">
        <w:rPr>
          <w:rFonts w:asciiTheme="minorBidi" w:hAnsiTheme="minorBidi"/>
          <w:sz w:val="24"/>
          <w:szCs w:val="24"/>
        </w:rPr>
        <w:t>assure la présidence</w:t>
      </w:r>
      <w:r w:rsidR="00CD2949" w:rsidRPr="00213D25">
        <w:rPr>
          <w:rFonts w:asciiTheme="minorBidi" w:hAnsiTheme="minorBidi"/>
          <w:sz w:val="24"/>
          <w:szCs w:val="24"/>
        </w:rPr>
        <w:t>.</w:t>
      </w:r>
    </w:p>
    <w:p w:rsidR="00AF3EF6" w:rsidRPr="00213D25" w:rsidRDefault="00AF3EF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997758" w:rsidP="000A593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18 </w:t>
      </w:r>
      <w:r w:rsidRPr="00213D25">
        <w:rPr>
          <w:rFonts w:asciiTheme="minorBidi" w:hAnsiTheme="minorBidi"/>
          <w:sz w:val="24"/>
          <w:szCs w:val="24"/>
        </w:rPr>
        <w:t>: L’assemblée générale est convoquée conformément aux dispositions de l’article 17 du présent statut. Les convocations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sont mentionnées au registre des délibérations et adressées accompagnées de l’ordre de jour aux membres de l’assemblée générale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par écrit</w:t>
      </w:r>
      <w:r w:rsidR="005E2780">
        <w:rPr>
          <w:rFonts w:asciiTheme="minorBidi" w:hAnsiTheme="minorBidi"/>
          <w:sz w:val="24"/>
          <w:szCs w:val="24"/>
        </w:rPr>
        <w:t xml:space="preserve">, par email, </w:t>
      </w:r>
      <w:r w:rsidR="00AF3EF6" w:rsidRPr="00213D25">
        <w:rPr>
          <w:rFonts w:asciiTheme="minorBidi" w:hAnsiTheme="minorBidi"/>
          <w:b/>
          <w:bCs/>
          <w:i/>
          <w:iCs/>
          <w:sz w:val="24"/>
          <w:szCs w:val="24"/>
        </w:rPr>
        <w:t>ou par voie de presse</w:t>
      </w:r>
      <w:r w:rsidR="005E2780">
        <w:rPr>
          <w:rFonts w:asciiTheme="minorBidi" w:hAnsiTheme="minorBidi"/>
          <w:b/>
          <w:bCs/>
          <w:i/>
          <w:iCs/>
          <w:sz w:val="24"/>
          <w:szCs w:val="24"/>
        </w:rPr>
        <w:t>, ou à travers le site web de l’Association</w:t>
      </w:r>
      <w:proofErr w:type="gramStart"/>
      <w:r w:rsidR="005E2780">
        <w:rPr>
          <w:rFonts w:asciiTheme="minorBidi" w:hAnsiTheme="minorBidi"/>
          <w:b/>
          <w:bCs/>
          <w:i/>
          <w:iCs/>
          <w:sz w:val="24"/>
          <w:szCs w:val="24"/>
        </w:rPr>
        <w:t xml:space="preserve">, </w:t>
      </w:r>
      <w:r w:rsidR="00AF3EF6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da</w:t>
      </w:r>
      <w:r w:rsidR="00AF3EF6" w:rsidRPr="00213D25">
        <w:rPr>
          <w:rFonts w:asciiTheme="minorBidi" w:hAnsiTheme="minorBidi"/>
          <w:sz w:val="24"/>
          <w:szCs w:val="24"/>
        </w:rPr>
        <w:t>ns</w:t>
      </w:r>
      <w:proofErr w:type="gramEnd"/>
      <w:r w:rsidR="00AF3EF6" w:rsidRPr="00213D25">
        <w:rPr>
          <w:rFonts w:asciiTheme="minorBidi" w:hAnsiTheme="minorBidi"/>
          <w:sz w:val="24"/>
          <w:szCs w:val="24"/>
        </w:rPr>
        <w:t xml:space="preserve"> un délai de </w:t>
      </w:r>
      <w:r w:rsidR="0047664A" w:rsidRPr="00213D25">
        <w:rPr>
          <w:rFonts w:asciiTheme="minorBidi" w:hAnsiTheme="minorBidi"/>
          <w:b/>
          <w:bCs/>
          <w:i/>
          <w:iCs/>
          <w:sz w:val="24"/>
          <w:szCs w:val="24"/>
        </w:rPr>
        <w:t>15</w:t>
      </w:r>
      <w:r w:rsidR="00AF3EF6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jours.</w:t>
      </w:r>
    </w:p>
    <w:p w:rsidR="00AF3EF6" w:rsidRPr="00213D25" w:rsidRDefault="00AF3EF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19 </w:t>
      </w:r>
      <w:r w:rsidRPr="00213D25">
        <w:rPr>
          <w:rFonts w:asciiTheme="minorBidi" w:hAnsiTheme="minorBidi"/>
          <w:sz w:val="24"/>
          <w:szCs w:val="24"/>
        </w:rPr>
        <w:t>: L’assemblée générale ne peut délibérer valablement lors d’une première convocation que lorsque la majorité</w:t>
      </w:r>
      <w:r w:rsidR="00CC123E">
        <w:rPr>
          <w:rFonts w:asciiTheme="minorBidi" w:hAnsiTheme="minorBidi"/>
          <w:sz w:val="24"/>
          <w:szCs w:val="24"/>
        </w:rPr>
        <w:t xml:space="preserve"> simple</w:t>
      </w:r>
      <w:r w:rsidRPr="00213D25">
        <w:rPr>
          <w:rFonts w:asciiTheme="minorBidi" w:hAnsiTheme="minorBidi"/>
          <w:sz w:val="24"/>
          <w:szCs w:val="24"/>
        </w:rPr>
        <w:t xml:space="preserve"> de ses membres</w:t>
      </w:r>
      <w:r w:rsidR="005E2780">
        <w:rPr>
          <w:rFonts w:asciiTheme="minorBidi" w:hAnsiTheme="minorBidi"/>
          <w:sz w:val="24"/>
          <w:szCs w:val="24"/>
        </w:rPr>
        <w:t xml:space="preserve"> qui sont notamment à jour </w:t>
      </w:r>
      <w:r w:rsidR="00720649">
        <w:rPr>
          <w:rFonts w:asciiTheme="minorBidi" w:hAnsiTheme="minorBidi"/>
          <w:sz w:val="24"/>
          <w:szCs w:val="24"/>
        </w:rPr>
        <w:t>au point de vue adhésion/cotisation</w:t>
      </w:r>
      <w:proofErr w:type="gramStart"/>
      <w:r w:rsidR="00720649">
        <w:rPr>
          <w:rFonts w:asciiTheme="minorBidi" w:hAnsiTheme="minorBidi"/>
          <w:sz w:val="24"/>
          <w:szCs w:val="24"/>
        </w:rPr>
        <w:t>,</w:t>
      </w:r>
      <w:bookmarkStart w:id="0" w:name="_GoBack"/>
      <w:bookmarkEnd w:id="0"/>
      <w:r w:rsidR="005E2780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 est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présente à la réunion.</w:t>
      </w:r>
    </w:p>
    <w:p w:rsidR="00AF3EF6" w:rsidRPr="00213D25" w:rsidRDefault="00AF3EF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DE010E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Lorsque le quorum n’est pas atteint, une deuxième convocation est jointe dans un délai de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3C3AEF" w:rsidRPr="00213D25">
        <w:rPr>
          <w:rFonts w:asciiTheme="minorBidi" w:hAnsiTheme="minorBidi"/>
          <w:b/>
          <w:bCs/>
          <w:i/>
          <w:iCs/>
          <w:sz w:val="24"/>
          <w:szCs w:val="24"/>
        </w:rPr>
        <w:t>7</w:t>
      </w:r>
      <w:r w:rsidR="00DE010E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j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ours</w:t>
      </w:r>
      <w:r w:rsidR="00DE010E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L’assemblée générale peut alors délibérer </w:t>
      </w:r>
      <w:r w:rsidR="00AF3EF6" w:rsidRPr="00213D25">
        <w:rPr>
          <w:rFonts w:asciiTheme="minorBidi" w:hAnsiTheme="minorBidi"/>
          <w:sz w:val="24"/>
          <w:szCs w:val="24"/>
        </w:rPr>
        <w:t>quel que</w:t>
      </w:r>
      <w:r w:rsidRPr="00213D25">
        <w:rPr>
          <w:rFonts w:asciiTheme="minorBidi" w:hAnsiTheme="minorBidi"/>
          <w:sz w:val="24"/>
          <w:szCs w:val="24"/>
        </w:rPr>
        <w:t xml:space="preserve"> soit le nombre des présents.</w:t>
      </w:r>
    </w:p>
    <w:p w:rsidR="000D0F93" w:rsidRPr="00213D25" w:rsidRDefault="000D0F93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20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Les décisions de l’assemblée</w:t>
      </w:r>
      <w:r w:rsidR="00FE70B4" w:rsidRPr="00213D25">
        <w:rPr>
          <w:rFonts w:asciiTheme="minorBidi" w:hAnsiTheme="minorBidi"/>
          <w:sz w:val="24"/>
          <w:szCs w:val="24"/>
        </w:rPr>
        <w:t xml:space="preserve"> générale</w:t>
      </w:r>
      <w:r w:rsidRPr="00213D25">
        <w:rPr>
          <w:rFonts w:asciiTheme="minorBidi" w:hAnsiTheme="minorBidi"/>
          <w:sz w:val="24"/>
          <w:szCs w:val="24"/>
        </w:rPr>
        <w:t xml:space="preserve"> sont prises à la majorité </w:t>
      </w:r>
      <w:r w:rsidR="005C1FB7" w:rsidRPr="00213D25">
        <w:rPr>
          <w:rFonts w:asciiTheme="minorBidi" w:hAnsiTheme="minorBidi"/>
          <w:sz w:val="24"/>
          <w:szCs w:val="24"/>
        </w:rPr>
        <w:t xml:space="preserve">simple </w:t>
      </w:r>
      <w:r w:rsidRPr="00213D25">
        <w:rPr>
          <w:rFonts w:asciiTheme="minorBidi" w:hAnsiTheme="minorBidi"/>
          <w:sz w:val="24"/>
          <w:szCs w:val="24"/>
        </w:rPr>
        <w:t>des membres présents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="00682EE0" w:rsidRPr="00213D25">
        <w:rPr>
          <w:rFonts w:asciiTheme="minorBidi" w:hAnsiTheme="minorBidi"/>
          <w:b/>
          <w:bCs/>
          <w:i/>
          <w:iCs/>
          <w:sz w:val="24"/>
          <w:szCs w:val="24"/>
        </w:rPr>
        <w:t>ou représentés</w:t>
      </w:r>
      <w:r w:rsidRPr="00213D25">
        <w:rPr>
          <w:rFonts w:asciiTheme="minorBidi" w:hAnsiTheme="minorBidi"/>
          <w:sz w:val="24"/>
          <w:szCs w:val="24"/>
        </w:rPr>
        <w:t xml:space="preserve"> à la réunion. En cas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de partage des voix, celle du président est prépondérante.</w:t>
      </w:r>
    </w:p>
    <w:p w:rsidR="00D77B31" w:rsidRPr="00213D25" w:rsidRDefault="00D77B31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Un membre absent, peut donner par procuration écrite à un autre membre de son choix le pouvoir de voter en son nom, lequel ne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peut avoir droit à plus d’une procuratio</w:t>
      </w:r>
      <w:r w:rsidR="001F5D29">
        <w:rPr>
          <w:rFonts w:asciiTheme="minorBidi" w:hAnsiTheme="minorBidi"/>
          <w:sz w:val="24"/>
          <w:szCs w:val="24"/>
        </w:rPr>
        <w:t>n valable pour une seule séance, et éventuellement pour celle qui suit dans le cas où la première séance n’a pas réuni le quorum requis.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21 </w:t>
      </w:r>
      <w:r w:rsidRPr="00213D25">
        <w:rPr>
          <w:rFonts w:asciiTheme="minorBidi" w:hAnsiTheme="minorBidi"/>
          <w:sz w:val="24"/>
          <w:szCs w:val="24"/>
        </w:rPr>
        <w:t>: Nul ne peut participer au vote, ni être élu aux organes</w:t>
      </w:r>
      <w:r w:rsidR="00EC24E0" w:rsidRPr="00213D25">
        <w:rPr>
          <w:rFonts w:asciiTheme="minorBidi" w:hAnsiTheme="minorBidi"/>
          <w:sz w:val="24"/>
          <w:szCs w:val="24"/>
        </w:rPr>
        <w:t xml:space="preserve"> de </w:t>
      </w:r>
      <w:r w:rsidR="00633A8F" w:rsidRPr="00213D25">
        <w:rPr>
          <w:rFonts w:asciiTheme="minorBidi" w:hAnsiTheme="minorBidi"/>
          <w:b/>
          <w:bCs/>
          <w:i/>
          <w:iCs/>
          <w:sz w:val="24"/>
          <w:szCs w:val="24"/>
        </w:rPr>
        <w:t>l’</w:t>
      </w:r>
      <w:r w:rsidR="002720A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sz w:val="24"/>
          <w:szCs w:val="24"/>
        </w:rPr>
        <w:t>, s’il n’est pas à jour de ses cotisations.</w:t>
      </w:r>
    </w:p>
    <w:p w:rsidR="00817799" w:rsidRPr="00213D25" w:rsidRDefault="00817799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22 </w:t>
      </w:r>
      <w:r w:rsidRPr="00213D25">
        <w:rPr>
          <w:rFonts w:asciiTheme="minorBidi" w:hAnsiTheme="minorBidi"/>
          <w:sz w:val="24"/>
          <w:szCs w:val="24"/>
        </w:rPr>
        <w:t>: Les procès-verbaux des délibérations de l’assemblée générale sont transcrits par ordre chronologique sur un registre des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délibérations. Ils sont signés </w:t>
      </w:r>
      <w:r w:rsidR="00817799" w:rsidRPr="00213D25">
        <w:rPr>
          <w:rFonts w:asciiTheme="minorBidi" w:hAnsiTheme="minorBidi"/>
          <w:sz w:val="24"/>
          <w:szCs w:val="24"/>
        </w:rPr>
        <w:t xml:space="preserve">par </w:t>
      </w:r>
      <w:r w:rsidR="00817799" w:rsidRPr="00213D25">
        <w:rPr>
          <w:rFonts w:asciiTheme="minorBidi" w:hAnsiTheme="minorBidi"/>
          <w:b/>
          <w:bCs/>
          <w:i/>
          <w:iCs/>
          <w:sz w:val="24"/>
          <w:szCs w:val="24"/>
        </w:rPr>
        <w:t>le Président et deux assesseurs.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Article 23 :</w:t>
      </w:r>
      <w:r w:rsidR="002720AF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659F6" w:rsidRPr="00213D25">
        <w:rPr>
          <w:rFonts w:asciiTheme="minorBidi" w:hAnsiTheme="minorBidi"/>
          <w:sz w:val="24"/>
          <w:szCs w:val="24"/>
        </w:rPr>
        <w:t>L</w:t>
      </w:r>
      <w:r w:rsidR="00A659F6" w:rsidRPr="00213D25">
        <w:rPr>
          <w:rFonts w:asciiTheme="minorBidi" w:hAnsiTheme="minorBidi"/>
          <w:b/>
          <w:bCs/>
          <w:sz w:val="24"/>
          <w:szCs w:val="24"/>
        </w:rPr>
        <w:t>’</w:t>
      </w:r>
      <w:r w:rsidRPr="00213D25">
        <w:rPr>
          <w:rFonts w:asciiTheme="minorBidi" w:hAnsiTheme="minorBidi"/>
          <w:sz w:val="24"/>
          <w:szCs w:val="24"/>
        </w:rPr>
        <w:t xml:space="preserve">assemblée générale est assistée par des commissions </w:t>
      </w:r>
      <w:r w:rsidR="002720AF">
        <w:rPr>
          <w:rFonts w:asciiTheme="minorBidi" w:hAnsiTheme="minorBidi"/>
          <w:sz w:val="24"/>
          <w:szCs w:val="24"/>
        </w:rPr>
        <w:t xml:space="preserve">ou des comités </w:t>
      </w:r>
      <w:r w:rsidR="001F77B4">
        <w:rPr>
          <w:rFonts w:asciiTheme="minorBidi" w:hAnsiTheme="minorBidi"/>
          <w:sz w:val="24"/>
          <w:szCs w:val="24"/>
        </w:rPr>
        <w:t xml:space="preserve">spécifiques </w:t>
      </w:r>
      <w:r w:rsidR="002720AF">
        <w:rPr>
          <w:rFonts w:asciiTheme="minorBidi" w:hAnsiTheme="minorBidi"/>
          <w:sz w:val="24"/>
          <w:szCs w:val="24"/>
        </w:rPr>
        <w:t>chargé</w:t>
      </w:r>
      <w:r w:rsidRPr="00213D25">
        <w:rPr>
          <w:rFonts w:asciiTheme="minorBidi" w:hAnsiTheme="minorBidi"/>
          <w:sz w:val="24"/>
          <w:szCs w:val="24"/>
        </w:rPr>
        <w:t>s d’étudier toutes questions liées aux</w:t>
      </w:r>
      <w:r w:rsidR="002720AF"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objectifs de l’association</w:t>
      </w:r>
      <w:r w:rsidR="002720AF">
        <w:rPr>
          <w:rFonts w:asciiTheme="minorBidi" w:hAnsiTheme="minorBidi"/>
          <w:sz w:val="24"/>
          <w:szCs w:val="24"/>
        </w:rPr>
        <w:t xml:space="preserve"> ou d’organiser des évènements et rencontres en liaison avec les objectifs de l’Association.</w:t>
      </w:r>
    </w:p>
    <w:p w:rsidR="00F54D87" w:rsidRPr="00213D25" w:rsidRDefault="00F54D8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1441" w:rsidRPr="00213D25" w:rsidRDefault="00997758" w:rsidP="005F017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Chaque commission</w:t>
      </w:r>
      <w:r w:rsidR="002720AF">
        <w:rPr>
          <w:rFonts w:asciiTheme="minorBidi" w:hAnsiTheme="minorBidi"/>
          <w:sz w:val="24"/>
          <w:szCs w:val="24"/>
        </w:rPr>
        <w:t xml:space="preserve"> ou comité</w:t>
      </w:r>
      <w:r w:rsidRPr="00213D25">
        <w:rPr>
          <w:rFonts w:asciiTheme="minorBidi" w:hAnsiTheme="minorBidi"/>
          <w:sz w:val="24"/>
          <w:szCs w:val="24"/>
        </w:rPr>
        <w:t xml:space="preserve"> </w:t>
      </w:r>
      <w:r w:rsidR="005F0171" w:rsidRPr="00213D25">
        <w:rPr>
          <w:rFonts w:asciiTheme="minorBidi" w:hAnsiTheme="minorBidi"/>
          <w:b/>
          <w:bCs/>
          <w:i/>
          <w:iCs/>
          <w:sz w:val="24"/>
          <w:szCs w:val="24"/>
        </w:rPr>
        <w:t>est doté</w:t>
      </w:r>
      <w:r w:rsidR="005F0171" w:rsidRPr="00213D25">
        <w:rPr>
          <w:rFonts w:asciiTheme="minorBidi" w:hAnsiTheme="minorBidi"/>
          <w:sz w:val="24"/>
          <w:szCs w:val="24"/>
        </w:rPr>
        <w:t xml:space="preserve"> d’un président et d’un rapporteur.</w:t>
      </w:r>
      <w:r w:rsidR="002720AF">
        <w:rPr>
          <w:rFonts w:asciiTheme="minorBidi" w:hAnsiTheme="minorBidi"/>
          <w:sz w:val="24"/>
          <w:szCs w:val="24"/>
        </w:rPr>
        <w:t xml:space="preserve"> </w:t>
      </w:r>
    </w:p>
    <w:p w:rsidR="002720AF" w:rsidRDefault="002720AF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Chaque commission</w:t>
      </w:r>
      <w:r w:rsidR="002720AF">
        <w:rPr>
          <w:rFonts w:asciiTheme="minorBidi" w:hAnsiTheme="minorBidi"/>
          <w:sz w:val="24"/>
          <w:szCs w:val="24"/>
        </w:rPr>
        <w:t xml:space="preserve"> ou comité</w:t>
      </w:r>
      <w:r w:rsidRPr="00213D25">
        <w:rPr>
          <w:rFonts w:asciiTheme="minorBidi" w:hAnsiTheme="minorBidi"/>
          <w:sz w:val="24"/>
          <w:szCs w:val="24"/>
        </w:rPr>
        <w:t xml:space="preserve"> se réunit à la demande de son président ou à la demande de </w:t>
      </w:r>
      <w:r w:rsidR="002911ED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la majorité </w:t>
      </w:r>
      <w:r w:rsidR="00E211FD">
        <w:rPr>
          <w:rFonts w:asciiTheme="minorBidi" w:hAnsiTheme="minorBidi"/>
          <w:b/>
          <w:bCs/>
          <w:i/>
          <w:iCs/>
          <w:sz w:val="24"/>
          <w:szCs w:val="24"/>
        </w:rPr>
        <w:t xml:space="preserve">simple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ses membres.</w:t>
      </w:r>
    </w:p>
    <w:p w:rsidR="00F54D87" w:rsidRPr="00213D25" w:rsidRDefault="00F54D8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224FF" w:rsidRPr="00213D25" w:rsidRDefault="009224FF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Article 24 :</w:t>
      </w:r>
      <w:r w:rsidR="004612EA" w:rsidRPr="00213D25">
        <w:rPr>
          <w:rFonts w:asciiTheme="minorBidi" w:hAnsiTheme="minorBidi"/>
          <w:b/>
          <w:bCs/>
          <w:i/>
          <w:iCs/>
          <w:sz w:val="24"/>
          <w:szCs w:val="24"/>
        </w:rPr>
        <w:t>L’</w:t>
      </w:r>
      <w:r w:rsidR="002720AF" w:rsidRPr="00213D25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2720AF">
        <w:rPr>
          <w:rFonts w:asciiTheme="minorBidi" w:hAnsiTheme="minorBidi"/>
          <w:b/>
          <w:bCs/>
          <w:i/>
          <w:iCs/>
          <w:sz w:val="24"/>
          <w:szCs w:val="24"/>
        </w:rPr>
        <w:t>AELGK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organise une</w:t>
      </w:r>
      <w:r w:rsidR="00D35179">
        <w:rPr>
          <w:rFonts w:asciiTheme="minorBidi" w:hAnsiTheme="minorBidi"/>
          <w:b/>
          <w:bCs/>
          <w:i/>
          <w:iCs/>
          <w:sz w:val="24"/>
          <w:szCs w:val="24"/>
        </w:rPr>
        <w:t xml:space="preserve"> (ou plusieurs)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fois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par an</w:t>
      </w:r>
      <w:r w:rsidR="00D35179">
        <w:rPr>
          <w:rFonts w:asciiTheme="minorBidi" w:hAnsiTheme="minorBidi"/>
          <w:b/>
          <w:bCs/>
          <w:i/>
          <w:iCs/>
          <w:sz w:val="24"/>
          <w:szCs w:val="24"/>
        </w:rPr>
        <w:t>,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 xml:space="preserve"> des assises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sur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un thème socio-culturel lié à son objectif ou prévu dans son programme d’activité</w:t>
      </w:r>
      <w:r w:rsidR="00D03C0E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875EF6" w:rsidRPr="00213D25" w:rsidRDefault="00875EF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EF6718" w:rsidRPr="00213D25" w:rsidRDefault="00EF67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Le </w:t>
      </w:r>
      <w:r w:rsidR="00842EF1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peut inviter à ce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s assises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des représentants d’Unions et Associations similaires algériennes et étrangères ainsi que des représentants d’organisations internationales avec lesquelles l’association entretient des relations.</w:t>
      </w:r>
    </w:p>
    <w:p w:rsidR="00875EF6" w:rsidRPr="00213D25" w:rsidRDefault="00875EF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EF6718" w:rsidRPr="00213D25" w:rsidRDefault="00D22CB9" w:rsidP="008D1A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En marge </w:t>
      </w:r>
      <w:r w:rsidR="0017455A" w:rsidRPr="00213D25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e ces assises</w:t>
      </w:r>
      <w:r w:rsidR="0017455A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,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 xml:space="preserve">l’association peut organiser </w:t>
      </w:r>
      <w:r w:rsidR="0017455A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une exposition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dont la nature ou l’objet est liée au thème des assises</w:t>
      </w:r>
      <w:r w:rsidR="006639DA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345887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Chapitre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2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 : LE BUREAU</w:t>
      </w:r>
    </w:p>
    <w:p w:rsidR="00345887" w:rsidRPr="00213D25" w:rsidRDefault="00345887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45887" w:rsidRPr="00213D25" w:rsidRDefault="004B681E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r w:rsidR="009854C0">
        <w:rPr>
          <w:rFonts w:asciiTheme="minorBidi" w:hAnsiTheme="minorBidi"/>
          <w:b/>
          <w:bCs/>
          <w:sz w:val="24"/>
          <w:szCs w:val="24"/>
        </w:rPr>
        <w:t>25</w:t>
      </w:r>
      <w:r w:rsidR="00345887" w:rsidRPr="00213D25">
        <w:rPr>
          <w:rFonts w:asciiTheme="minorBidi" w:hAnsiTheme="minorBidi"/>
          <w:b/>
          <w:bCs/>
          <w:sz w:val="24"/>
          <w:szCs w:val="24"/>
        </w:rPr>
        <w:t xml:space="preserve"> : 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>L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 xml:space="preserve">’AAELGK 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élit parmi ses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adhérents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un Bureau </w:t>
      </w:r>
      <w:r w:rsidR="00700C18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chargé de </w:t>
      </w:r>
      <w:r w:rsidR="00C47600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la mise en </w:t>
      </w:r>
      <w:r w:rsidR="009D05F7" w:rsidRPr="00213D25">
        <w:rPr>
          <w:rFonts w:asciiTheme="minorBidi" w:hAnsiTheme="minorBidi"/>
          <w:b/>
          <w:bCs/>
          <w:i/>
          <w:iCs/>
          <w:sz w:val="24"/>
          <w:szCs w:val="24"/>
        </w:rPr>
        <w:t>œuvre</w:t>
      </w:r>
      <w:r w:rsidR="00700C18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des décisions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de l’AG</w:t>
      </w:r>
      <w:r w:rsidR="00700C18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. Il est 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composé de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sept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à onze membres et comportant :</w:t>
      </w:r>
    </w:p>
    <w:p w:rsidR="00700C18" w:rsidRPr="00213D25" w:rsidRDefault="00700C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45887" w:rsidRPr="00213D25" w:rsidRDefault="005D1AC1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u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>n président,</w:t>
      </w:r>
    </w:p>
    <w:p w:rsidR="00345887" w:rsidRDefault="0023381C" w:rsidP="007E48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deux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vice-présidents,</w:t>
      </w:r>
    </w:p>
    <w:p w:rsidR="00C41788" w:rsidRPr="00213D25" w:rsidRDefault="00C41788" w:rsidP="007E48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un secrétaire général,</w:t>
      </w:r>
    </w:p>
    <w:p w:rsidR="00345887" w:rsidRPr="00213D25" w:rsidRDefault="00A5310D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u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>n trésorier,</w:t>
      </w:r>
    </w:p>
    <w:p w:rsidR="00345887" w:rsidRPr="00213D25" w:rsidRDefault="00C41788" w:rsidP="00E10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deux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à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quatre 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>assesseurs.</w:t>
      </w:r>
    </w:p>
    <w:p w:rsidR="004612EA" w:rsidRPr="00213D25" w:rsidRDefault="004612EA" w:rsidP="00A5310D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45887" w:rsidRDefault="001F6A5E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Le Président doit être élu à la majorité des</w:t>
      </w:r>
      <w:r w:rsidR="00D35179">
        <w:rPr>
          <w:rFonts w:asciiTheme="minorBidi" w:hAnsiTheme="minorBidi"/>
          <w:b/>
          <w:bCs/>
          <w:i/>
          <w:iCs/>
          <w:sz w:val="24"/>
          <w:szCs w:val="24"/>
        </w:rPr>
        <w:t xml:space="preserve"> 2/3 des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membres du </w:t>
      </w:r>
      <w:r w:rsidR="0023381C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présents ou représentés.</w:t>
      </w:r>
    </w:p>
    <w:p w:rsidR="00D35179" w:rsidRDefault="00D35179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D35179" w:rsidRPr="00D35179" w:rsidRDefault="00D35179" w:rsidP="00D3517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35179">
        <w:rPr>
          <w:rFonts w:asciiTheme="minorBidi" w:hAnsiTheme="minorBidi"/>
          <w:b/>
          <w:bCs/>
          <w:i/>
          <w:iCs/>
          <w:sz w:val="24"/>
          <w:szCs w:val="24"/>
        </w:rPr>
        <w:t xml:space="preserve">Les autres membres du Bureau sont élus à la majorité simple des membres l’AG présents ou représentés. </w:t>
      </w:r>
    </w:p>
    <w:p w:rsidR="00D35179" w:rsidRDefault="00D35179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D35179" w:rsidRPr="00D35179" w:rsidRDefault="00D35179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Le règlement intérieur de l’Association précisera les modalités de l’élection du président et des membres du bureau. </w:t>
      </w:r>
    </w:p>
    <w:p w:rsidR="00C47600" w:rsidRPr="00213D25" w:rsidRDefault="00C4760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854C0" w:rsidRDefault="009854C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2</w:t>
      </w:r>
      <w:r>
        <w:rPr>
          <w:rFonts w:asciiTheme="minorBidi" w:hAnsiTheme="minorBidi"/>
          <w:b/>
          <w:bCs/>
          <w:sz w:val="24"/>
          <w:szCs w:val="24"/>
        </w:rPr>
        <w:t>6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Le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est chargé :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d’assurer l’application des dispositions statutaires et du règlement intérieur et veiller à leur respect.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lastRenderedPageBreak/>
        <w:t>- d’assurer l’exécution des décisions de l’assemblée générale.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de gérer le patrimoine de 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d’élire en son sein le Président de 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de déterminer les attributions de chaque vice-président et les missions des assesseurs.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d’établir le projet de règlement intérieur.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de proposer les modifications aux statuts et au règlement intérieur.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d’arrêter le montant de la régie des dépenses.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de proposer à l’assemblée générale toute mesure d’amélioration de l’organisation et de l’installation des</w:t>
      </w:r>
      <w:r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>instances de 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b/>
          <w:bCs/>
          <w:sz w:val="24"/>
          <w:szCs w:val="24"/>
        </w:rPr>
        <w:t>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d’étudier les cas de radiation pour manquement grave de tout membre de 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d’élaborer le programme de travail de 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sz w:val="24"/>
          <w:szCs w:val="24"/>
        </w:rPr>
        <w:t>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Il est chargé en outre :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 veiller à la rentrée des ressources et notamment à la perception des cotisations ;</w:t>
      </w:r>
    </w:p>
    <w:p w:rsidR="009854C0" w:rsidRPr="00213D25" w:rsidRDefault="009854C0" w:rsidP="009854C0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 déterminer l’emploi des fonds ;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 donner toute quittance ;</w:t>
      </w:r>
    </w:p>
    <w:p w:rsidR="009854C0" w:rsidRPr="00213D25" w:rsidRDefault="009854C0" w:rsidP="009854C0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d’autoriser tous marchés, transactions contrats, conventions ou accords en rapport avec l’objet de l’association ;</w:t>
      </w:r>
    </w:p>
    <w:p w:rsidR="009854C0" w:rsidRPr="00213D25" w:rsidRDefault="009854C0" w:rsidP="009854C0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d’autoriser toute action judiciaire ;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d’acquérir à titre gracieux ou onéreux, des biens meubles ou immeubles nécessaires aux activités de l’association, ainsi que tous retraits, transferts et aliénations de biens appartenant à l’association ;</w:t>
      </w:r>
    </w:p>
    <w:p w:rsidR="009854C0" w:rsidRPr="00213D25" w:rsidRDefault="009854C0" w:rsidP="009854C0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de se prononcer sur la création de structures de l’association ;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B82C1E" w:rsidRDefault="009854C0" w:rsidP="009854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d’adopter l’ordre du jour des sessions des assemblées générales.</w:t>
      </w:r>
    </w:p>
    <w:p w:rsidR="009854C0" w:rsidRPr="00B82C1E" w:rsidRDefault="009854C0" w:rsidP="009854C0">
      <w:pPr>
        <w:pStyle w:val="Paragraphedeliste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2</w:t>
      </w:r>
      <w:r w:rsidR="00C41788">
        <w:rPr>
          <w:rFonts w:asciiTheme="minorBidi" w:hAnsiTheme="minorBidi"/>
          <w:b/>
          <w:bCs/>
          <w:sz w:val="24"/>
          <w:szCs w:val="24"/>
        </w:rPr>
        <w:t>7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Le 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se réunit au moins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deux </w:t>
      </w:r>
      <w:r w:rsidRPr="00213D25">
        <w:rPr>
          <w:rFonts w:asciiTheme="minorBidi" w:hAnsiTheme="minorBidi"/>
          <w:sz w:val="24"/>
          <w:szCs w:val="24"/>
        </w:rPr>
        <w:t xml:space="preserve"> fois par</w:t>
      </w:r>
      <w:r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an</w:t>
      </w:r>
      <w:r w:rsidRPr="00213D25">
        <w:rPr>
          <w:rFonts w:asciiTheme="minorBidi" w:hAnsiTheme="minorBidi"/>
          <w:sz w:val="24"/>
          <w:szCs w:val="24"/>
        </w:rPr>
        <w:t>, en session ordinaire sur convocation de son président.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Il peut se réunir en session extraordinaire chaque fois que c’est nécessaire à la demande du président ou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à la demande des deux </w:t>
      </w:r>
      <w:proofErr w:type="gramStart"/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tiers </w:t>
      </w:r>
      <w:r w:rsidRPr="00213D25">
        <w:rPr>
          <w:rFonts w:asciiTheme="minorBidi" w:hAnsiTheme="minorBidi"/>
          <w:sz w:val="24"/>
          <w:szCs w:val="24"/>
        </w:rPr>
        <w:t xml:space="preserve"> de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ses membres.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2</w:t>
      </w:r>
      <w:r w:rsidR="00C41788">
        <w:rPr>
          <w:rFonts w:asciiTheme="minorBidi" w:hAnsiTheme="minorBidi"/>
          <w:b/>
          <w:bCs/>
          <w:sz w:val="24"/>
          <w:szCs w:val="24"/>
        </w:rPr>
        <w:t>8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Le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41788">
        <w:rPr>
          <w:rFonts w:asciiTheme="minorBidi" w:hAnsiTheme="minorBidi"/>
          <w:b/>
          <w:bCs/>
          <w:sz w:val="24"/>
          <w:szCs w:val="24"/>
        </w:rPr>
        <w:t>Bureau</w:t>
      </w:r>
      <w:r w:rsidRPr="00213D25">
        <w:rPr>
          <w:rFonts w:asciiTheme="minorBidi" w:hAnsiTheme="minorBidi"/>
          <w:sz w:val="24"/>
          <w:szCs w:val="24"/>
        </w:rPr>
        <w:t xml:space="preserve"> ne peut délibérer valablement qu’en présence de la 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majorité </w:t>
      </w:r>
      <w:r>
        <w:rPr>
          <w:rFonts w:asciiTheme="minorBidi" w:hAnsiTheme="minorBidi"/>
          <w:b/>
          <w:bCs/>
          <w:sz w:val="24"/>
          <w:szCs w:val="24"/>
        </w:rPr>
        <w:t xml:space="preserve">simple </w:t>
      </w:r>
      <w:r w:rsidRPr="00213D25">
        <w:rPr>
          <w:rFonts w:asciiTheme="minorBidi" w:hAnsiTheme="minorBidi"/>
          <w:sz w:val="24"/>
          <w:szCs w:val="24"/>
        </w:rPr>
        <w:t>de ses membres.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Ses décisions sont prises à la </w:t>
      </w:r>
      <w:r w:rsidRPr="00213D25">
        <w:rPr>
          <w:rFonts w:asciiTheme="minorBidi" w:hAnsiTheme="minorBidi"/>
          <w:b/>
          <w:bCs/>
          <w:sz w:val="24"/>
          <w:szCs w:val="24"/>
        </w:rPr>
        <w:t>majorité</w:t>
      </w:r>
      <w:r>
        <w:rPr>
          <w:rFonts w:asciiTheme="minorBidi" w:hAnsiTheme="minorBidi"/>
          <w:b/>
          <w:bCs/>
          <w:sz w:val="24"/>
          <w:szCs w:val="24"/>
        </w:rPr>
        <w:t xml:space="preserve"> simple </w:t>
      </w:r>
      <w:r w:rsidRPr="00213D25">
        <w:rPr>
          <w:rFonts w:asciiTheme="minorBidi" w:hAnsiTheme="minorBidi"/>
          <w:sz w:val="24"/>
          <w:szCs w:val="24"/>
        </w:rPr>
        <w:t>de</w:t>
      </w:r>
      <w:r>
        <w:rPr>
          <w:rFonts w:asciiTheme="minorBidi" w:hAnsiTheme="minorBidi"/>
          <w:sz w:val="24"/>
          <w:szCs w:val="24"/>
        </w:rPr>
        <w:t xml:space="preserve"> </w:t>
      </w:r>
      <w:r w:rsidRPr="00213D25">
        <w:rPr>
          <w:rFonts w:asciiTheme="minorBidi" w:hAnsiTheme="minorBidi"/>
          <w:b/>
          <w:bCs/>
          <w:i/>
          <w:iCs/>
          <w:sz w:val="24"/>
          <w:szCs w:val="24"/>
        </w:rPr>
        <w:t>ses membres présents ou représentés.</w:t>
      </w:r>
    </w:p>
    <w:p w:rsidR="009854C0" w:rsidRPr="00213D25" w:rsidRDefault="009854C0" w:rsidP="009854C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En cas de partage des voix celle du président est prépondérante.</w:t>
      </w:r>
    </w:p>
    <w:p w:rsidR="009854C0" w:rsidRPr="00213D25" w:rsidRDefault="009854C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45887" w:rsidRPr="00213D25" w:rsidRDefault="00C41788" w:rsidP="0083740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Article 29</w:t>
      </w:r>
      <w:r w:rsidR="00345887" w:rsidRPr="00213D25">
        <w:rPr>
          <w:rFonts w:asciiTheme="minorBidi" w:hAnsiTheme="minorBidi"/>
          <w:b/>
          <w:bCs/>
          <w:sz w:val="24"/>
          <w:szCs w:val="24"/>
        </w:rPr>
        <w:t xml:space="preserve"> : 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Le mandat du Bureau est de </w:t>
      </w:r>
      <w:r w:rsidR="00837406">
        <w:rPr>
          <w:rFonts w:asciiTheme="minorBidi" w:hAnsiTheme="minorBidi"/>
          <w:b/>
          <w:bCs/>
          <w:i/>
          <w:iCs/>
          <w:sz w:val="24"/>
          <w:szCs w:val="24"/>
        </w:rPr>
        <w:t>quatre</w:t>
      </w:r>
      <w:r w:rsidR="00345887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ans. Ses membres sont </w:t>
      </w:r>
      <w:r w:rsidR="00700C18" w:rsidRPr="00213D25">
        <w:rPr>
          <w:rFonts w:asciiTheme="minorBidi" w:hAnsiTheme="minorBidi"/>
          <w:b/>
          <w:bCs/>
          <w:i/>
          <w:iCs/>
          <w:sz w:val="24"/>
          <w:szCs w:val="24"/>
        </w:rPr>
        <w:t>rééligibles</w:t>
      </w:r>
      <w:r w:rsidR="005526FB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700C18" w:rsidRPr="00213D25" w:rsidRDefault="00700C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97758" w:rsidRPr="00213D25" w:rsidRDefault="004B681E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3</w:t>
      </w:r>
      <w:r w:rsidR="00C41788">
        <w:rPr>
          <w:rFonts w:asciiTheme="minorBidi" w:hAnsiTheme="minorBidi"/>
          <w:b/>
          <w:bCs/>
          <w:sz w:val="24"/>
          <w:szCs w:val="24"/>
        </w:rPr>
        <w:t>0</w:t>
      </w:r>
      <w:r w:rsidR="004612EA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4612EA" w:rsidRPr="00213D25">
        <w:rPr>
          <w:rFonts w:asciiTheme="minorBidi" w:hAnsiTheme="minorBidi"/>
          <w:sz w:val="24"/>
          <w:szCs w:val="24"/>
        </w:rPr>
        <w:t xml:space="preserve"> Le P</w:t>
      </w:r>
      <w:r w:rsidR="00997758" w:rsidRPr="00213D25">
        <w:rPr>
          <w:rFonts w:asciiTheme="minorBidi" w:hAnsiTheme="minorBidi"/>
          <w:sz w:val="24"/>
          <w:szCs w:val="24"/>
        </w:rPr>
        <w:t xml:space="preserve">résident représente </w:t>
      </w:r>
      <w:r w:rsidR="004612EA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dans tous les actes de la vie civile.</w:t>
      </w:r>
    </w:p>
    <w:p w:rsidR="004612EA" w:rsidRPr="00213D25" w:rsidRDefault="004612EA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Il est chargé :</w:t>
      </w:r>
    </w:p>
    <w:p w:rsidR="004612EA" w:rsidRPr="00213D25" w:rsidRDefault="004612E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ED220D" w:rsidP="00ED220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de représenter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C4178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10DFE" w:rsidRPr="00213D25">
        <w:rPr>
          <w:rFonts w:asciiTheme="minorBidi" w:hAnsiTheme="minorBidi"/>
          <w:sz w:val="24"/>
          <w:szCs w:val="24"/>
        </w:rPr>
        <w:t>auprès</w:t>
      </w:r>
      <w:r w:rsidR="00997758" w:rsidRPr="00213D25">
        <w:rPr>
          <w:rFonts w:asciiTheme="minorBidi" w:hAnsiTheme="minorBidi"/>
          <w:sz w:val="24"/>
          <w:szCs w:val="24"/>
        </w:rPr>
        <w:t xml:space="preserve"> de l’autorité publique.</w:t>
      </w:r>
    </w:p>
    <w:p w:rsidR="00997758" w:rsidRPr="00213D25" w:rsidRDefault="00ED220D" w:rsidP="00B1099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B1099B">
        <w:rPr>
          <w:rFonts w:asciiTheme="minorBidi" w:hAnsiTheme="minorBidi"/>
          <w:sz w:val="24"/>
          <w:szCs w:val="24"/>
        </w:rPr>
        <w:t xml:space="preserve">’ester en justice au nom de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5321F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>e souscrire l’assurance en garantie des conséquences attachées à sa responsabilité civile.</w:t>
      </w:r>
    </w:p>
    <w:p w:rsidR="00997758" w:rsidRPr="00213D25" w:rsidRDefault="00997758" w:rsidP="00ED220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</w:t>
      </w:r>
      <w:r w:rsidR="00ED220D" w:rsidRPr="00213D25">
        <w:rPr>
          <w:rFonts w:asciiTheme="minorBidi" w:hAnsiTheme="minorBidi"/>
          <w:sz w:val="24"/>
          <w:szCs w:val="24"/>
        </w:rPr>
        <w:t xml:space="preserve"> de convoquer les organes de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Pr="00213D25">
        <w:rPr>
          <w:rFonts w:asciiTheme="minorBidi" w:hAnsiTheme="minorBidi"/>
          <w:sz w:val="24"/>
          <w:szCs w:val="24"/>
        </w:rPr>
        <w:t>, d’en présider et d’en diriger les débats.</w:t>
      </w:r>
    </w:p>
    <w:p w:rsidR="00997758" w:rsidRPr="00213D25" w:rsidRDefault="00ED220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>e proposer l’ordre du jour des s</w:t>
      </w:r>
      <w:r w:rsidR="009919C8" w:rsidRPr="00213D25">
        <w:rPr>
          <w:rFonts w:asciiTheme="minorBidi" w:hAnsiTheme="minorBidi"/>
          <w:sz w:val="24"/>
          <w:szCs w:val="24"/>
        </w:rPr>
        <w:t>essions de l’assemblée générale et du Bureau.</w:t>
      </w:r>
    </w:p>
    <w:p w:rsidR="00997758" w:rsidRPr="00213D25" w:rsidRDefault="00ED220D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>’animer et de coordonner l’activité de l’ensemble des organes de</w:t>
      </w:r>
      <w:r w:rsidR="00C41788" w:rsidRPr="00C41788">
        <w:rPr>
          <w:rFonts w:asciiTheme="minorBidi" w:hAnsiTheme="minorBidi"/>
          <w:sz w:val="24"/>
          <w:szCs w:val="24"/>
        </w:rPr>
        <w:t xml:space="preserve">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ED220D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 xml:space="preserve">’établir semestriellement des bilans et synthèses sur la vie de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997758" w:rsidRPr="00213D25" w:rsidRDefault="00ED220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>e transmettre tout renseignement à l’autorité administrative habilitée.</w:t>
      </w:r>
    </w:p>
    <w:p w:rsidR="00997758" w:rsidRPr="00213D25" w:rsidRDefault="00ED220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 xml:space="preserve">e préparer le rapport moral et financier </w:t>
      </w:r>
      <w:r w:rsidR="009919C8" w:rsidRPr="00213D25">
        <w:rPr>
          <w:rFonts w:asciiTheme="minorBidi" w:hAnsiTheme="minorBidi"/>
          <w:sz w:val="24"/>
          <w:szCs w:val="24"/>
        </w:rPr>
        <w:t xml:space="preserve">de </w:t>
      </w:r>
      <w:r w:rsidR="00C41788" w:rsidRPr="00213D25">
        <w:rPr>
          <w:rFonts w:asciiTheme="minorBidi" w:hAnsiTheme="minorBidi"/>
          <w:sz w:val="24"/>
          <w:szCs w:val="24"/>
        </w:rPr>
        <w:t>l’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C4178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 xml:space="preserve">et </w:t>
      </w:r>
      <w:r w:rsidR="009919C8" w:rsidRPr="00213D25">
        <w:rPr>
          <w:rFonts w:asciiTheme="minorBidi" w:hAnsiTheme="minorBidi"/>
          <w:sz w:val="24"/>
          <w:szCs w:val="24"/>
        </w:rPr>
        <w:t xml:space="preserve">de </w:t>
      </w:r>
      <w:r w:rsidR="00997758" w:rsidRPr="00213D25">
        <w:rPr>
          <w:rFonts w:asciiTheme="minorBidi" w:hAnsiTheme="minorBidi"/>
          <w:sz w:val="24"/>
          <w:szCs w:val="24"/>
        </w:rPr>
        <w:t>le soumettre à l’approbation l’assemblée générale.</w:t>
      </w:r>
    </w:p>
    <w:p w:rsidR="00997758" w:rsidRPr="00213D25" w:rsidRDefault="00ED220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d</w:t>
      </w:r>
      <w:r w:rsidR="00997758" w:rsidRPr="00213D25">
        <w:rPr>
          <w:rFonts w:asciiTheme="minorBidi" w:hAnsiTheme="minorBidi"/>
          <w:sz w:val="24"/>
          <w:szCs w:val="24"/>
        </w:rPr>
        <w:t>e faire connaître à l’autorité publique compétente, toute modification des statuts et tout changement intervenu dans</w:t>
      </w:r>
      <w:r w:rsidR="00C41788">
        <w:rPr>
          <w:rFonts w:asciiTheme="minorBidi" w:hAnsiTheme="minorBidi"/>
          <w:sz w:val="24"/>
          <w:szCs w:val="24"/>
        </w:rPr>
        <w:t xml:space="preserve"> </w:t>
      </w:r>
      <w:r w:rsidR="004E42DA" w:rsidRPr="00213D25">
        <w:rPr>
          <w:rFonts w:asciiTheme="minorBidi" w:hAnsiTheme="minorBidi"/>
          <w:sz w:val="24"/>
          <w:szCs w:val="24"/>
        </w:rPr>
        <w:t xml:space="preserve">les </w:t>
      </w:r>
      <w:r w:rsidR="00427809" w:rsidRPr="00213D25">
        <w:rPr>
          <w:rFonts w:asciiTheme="minorBidi" w:hAnsiTheme="minorBidi"/>
          <w:sz w:val="24"/>
          <w:szCs w:val="24"/>
        </w:rPr>
        <w:t>organe</w:t>
      </w:r>
      <w:r w:rsidR="004E42DA" w:rsidRPr="00213D25">
        <w:rPr>
          <w:rFonts w:asciiTheme="minorBidi" w:hAnsiTheme="minorBidi"/>
          <w:sz w:val="24"/>
          <w:szCs w:val="24"/>
        </w:rPr>
        <w:t>s</w:t>
      </w:r>
      <w:r w:rsidR="00997758" w:rsidRPr="00213D25">
        <w:rPr>
          <w:rFonts w:asciiTheme="minorBidi" w:hAnsiTheme="minorBidi"/>
          <w:sz w:val="24"/>
          <w:szCs w:val="24"/>
        </w:rPr>
        <w:t xml:space="preserve"> au plus tard trente (</w:t>
      </w:r>
      <w:r w:rsidR="00332483" w:rsidRPr="00213D25">
        <w:rPr>
          <w:rFonts w:asciiTheme="minorBidi" w:hAnsiTheme="minorBidi"/>
          <w:sz w:val="24"/>
          <w:szCs w:val="24"/>
        </w:rPr>
        <w:t>30</w:t>
      </w:r>
      <w:r w:rsidR="00997758" w:rsidRPr="00213D25">
        <w:rPr>
          <w:rFonts w:asciiTheme="minorBidi" w:hAnsiTheme="minorBidi"/>
          <w:sz w:val="24"/>
          <w:szCs w:val="24"/>
        </w:rPr>
        <w:t>) jours de la prise de décision.</w:t>
      </w:r>
    </w:p>
    <w:p w:rsidR="00AE1F4D" w:rsidRPr="00213D25" w:rsidRDefault="00C41788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1B0618" w:rsidRPr="00213D25" w:rsidRDefault="00C41788" w:rsidP="009205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Article 31</w:t>
      </w:r>
      <w:r w:rsidR="00AE1F4D" w:rsidRPr="00213D25">
        <w:rPr>
          <w:rFonts w:asciiTheme="minorBidi" w:hAnsiTheme="minorBidi"/>
          <w:b/>
          <w:bCs/>
          <w:sz w:val="24"/>
          <w:szCs w:val="24"/>
        </w:rPr>
        <w:t xml:space="preserve"> : </w:t>
      </w:r>
      <w:r w:rsidR="00AE1F4D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Les anciens présidents de </w:t>
      </w:r>
      <w:r w:rsidRPr="00213D25">
        <w:rPr>
          <w:rFonts w:asciiTheme="minorBidi" w:hAnsiTheme="minorBidi"/>
          <w:sz w:val="24"/>
          <w:szCs w:val="24"/>
        </w:rPr>
        <w:t>l’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AE1F4D" w:rsidRPr="00213D25">
        <w:rPr>
          <w:rFonts w:asciiTheme="minorBidi" w:hAnsiTheme="minorBidi"/>
          <w:b/>
          <w:bCs/>
          <w:i/>
          <w:iCs/>
          <w:sz w:val="24"/>
          <w:szCs w:val="24"/>
        </w:rPr>
        <w:t>, prennent le titre</w:t>
      </w:r>
      <w:r w:rsidR="00920502">
        <w:rPr>
          <w:rFonts w:asciiTheme="minorBidi" w:hAnsiTheme="minorBidi"/>
          <w:b/>
          <w:bCs/>
          <w:i/>
          <w:iCs/>
          <w:sz w:val="24"/>
          <w:szCs w:val="24"/>
        </w:rPr>
        <w:t xml:space="preserve"> de « Président Honoraire »</w:t>
      </w:r>
      <w:r w:rsidR="00AE1F4D" w:rsidRPr="00213D25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47B2F" w:rsidRPr="00213D25" w:rsidRDefault="00AE1F4D" w:rsidP="004612E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3</w:t>
      </w:r>
      <w:r w:rsidR="00C41788">
        <w:rPr>
          <w:rFonts w:asciiTheme="minorBidi" w:hAnsiTheme="minorBidi"/>
          <w:b/>
          <w:bCs/>
          <w:sz w:val="24"/>
          <w:szCs w:val="24"/>
        </w:rPr>
        <w:t>2</w:t>
      </w:r>
      <w:r w:rsidR="00ED220D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ED220D" w:rsidRPr="00213D25">
        <w:rPr>
          <w:rFonts w:asciiTheme="minorBidi" w:hAnsiTheme="minorBidi"/>
          <w:sz w:val="24"/>
          <w:szCs w:val="24"/>
        </w:rPr>
        <w:t xml:space="preserve"> Le S</w:t>
      </w:r>
      <w:r w:rsidR="00997758" w:rsidRPr="00213D25">
        <w:rPr>
          <w:rFonts w:asciiTheme="minorBidi" w:hAnsiTheme="minorBidi"/>
          <w:sz w:val="24"/>
          <w:szCs w:val="24"/>
        </w:rPr>
        <w:t>ecrétaire général est chargé de toutes</w:t>
      </w:r>
      <w:r w:rsidR="0080520C" w:rsidRPr="00213D25">
        <w:rPr>
          <w:rFonts w:asciiTheme="minorBidi" w:hAnsiTheme="minorBidi"/>
          <w:sz w:val="24"/>
          <w:szCs w:val="24"/>
        </w:rPr>
        <w:t xml:space="preserve"> les questions d’administration </w:t>
      </w:r>
      <w:r w:rsidR="0080520C" w:rsidRPr="00213D25">
        <w:rPr>
          <w:rFonts w:asciiTheme="minorBidi" w:hAnsiTheme="minorBidi"/>
          <w:b/>
          <w:i/>
          <w:sz w:val="24"/>
          <w:szCs w:val="24"/>
        </w:rPr>
        <w:t>et de logistique</w:t>
      </w:r>
      <w:r w:rsidR="0080520C" w:rsidRPr="00213D25">
        <w:rPr>
          <w:rFonts w:asciiTheme="minorBidi" w:hAnsiTheme="minorBidi"/>
          <w:sz w:val="24"/>
          <w:szCs w:val="24"/>
        </w:rPr>
        <w:t>.</w:t>
      </w:r>
    </w:p>
    <w:p w:rsidR="007524AD" w:rsidRPr="00213D25" w:rsidRDefault="007524A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Il assure à ce titre :</w:t>
      </w:r>
    </w:p>
    <w:p w:rsidR="004612EA" w:rsidRPr="00213D25" w:rsidRDefault="004612E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3457C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tenue du fichier des adhérents.</w:t>
      </w:r>
    </w:p>
    <w:p w:rsidR="00997758" w:rsidRPr="00213D25" w:rsidRDefault="003457C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e traitement du courrier et la gestion des archives.</w:t>
      </w:r>
    </w:p>
    <w:p w:rsidR="00997758" w:rsidRPr="00213D25" w:rsidRDefault="003457C0" w:rsidP="00450BE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 xml:space="preserve">a tenue du registre des </w:t>
      </w:r>
      <w:proofErr w:type="gramStart"/>
      <w:r w:rsidR="00997758" w:rsidRPr="00213D25">
        <w:rPr>
          <w:rFonts w:asciiTheme="minorBidi" w:hAnsiTheme="minorBidi"/>
          <w:sz w:val="24"/>
          <w:szCs w:val="24"/>
        </w:rPr>
        <w:t xml:space="preserve">délibérations </w:t>
      </w:r>
      <w:r w:rsidR="00450BE9" w:rsidRPr="00213D25">
        <w:rPr>
          <w:rFonts w:asciiTheme="minorBidi" w:hAnsiTheme="minorBidi"/>
          <w:sz w:val="24"/>
          <w:szCs w:val="24"/>
        </w:rPr>
        <w:t xml:space="preserve"> de</w:t>
      </w:r>
      <w:proofErr w:type="gramEnd"/>
      <w:r w:rsidR="00450BE9" w:rsidRPr="00213D25">
        <w:rPr>
          <w:rFonts w:asciiTheme="minorBidi" w:hAnsiTheme="minorBidi"/>
          <w:sz w:val="24"/>
          <w:szCs w:val="24"/>
        </w:rPr>
        <w:t xml:space="preserve"> l’assemblée générale </w:t>
      </w:r>
      <w:r w:rsidR="00450BE9" w:rsidRPr="00213D25">
        <w:rPr>
          <w:rFonts w:asciiTheme="minorBidi" w:hAnsiTheme="minorBidi"/>
          <w:b/>
          <w:bCs/>
          <w:i/>
          <w:iCs/>
          <w:sz w:val="24"/>
          <w:szCs w:val="24"/>
        </w:rPr>
        <w:t>et des procès-verbaux d</w:t>
      </w:r>
      <w:r w:rsidR="00C41788">
        <w:rPr>
          <w:rFonts w:asciiTheme="minorBidi" w:hAnsiTheme="minorBidi"/>
          <w:b/>
          <w:bCs/>
          <w:i/>
          <w:iCs/>
          <w:sz w:val="24"/>
          <w:szCs w:val="24"/>
        </w:rPr>
        <w:t>e l’AG</w:t>
      </w:r>
      <w:r w:rsidR="00450BE9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et du Bureau.</w:t>
      </w:r>
    </w:p>
    <w:p w:rsidR="00931F3F" w:rsidRPr="00213D25" w:rsidRDefault="003457C0" w:rsidP="00C01AA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rédaction des pro</w:t>
      </w:r>
      <w:r w:rsidR="00450BE9" w:rsidRPr="00213D25">
        <w:rPr>
          <w:rFonts w:asciiTheme="minorBidi" w:hAnsiTheme="minorBidi"/>
          <w:sz w:val="24"/>
          <w:szCs w:val="24"/>
        </w:rPr>
        <w:t xml:space="preserve">cès-verbaux des délibérations du </w:t>
      </w:r>
      <w:proofErr w:type="gramStart"/>
      <w:r w:rsidR="00450BE9" w:rsidRPr="00213D25">
        <w:rPr>
          <w:rFonts w:asciiTheme="minorBidi" w:hAnsiTheme="minorBidi"/>
          <w:sz w:val="24"/>
          <w:szCs w:val="24"/>
        </w:rPr>
        <w:t>B</w:t>
      </w:r>
      <w:r w:rsidR="00997758" w:rsidRPr="00213D25">
        <w:rPr>
          <w:rFonts w:asciiTheme="minorBidi" w:hAnsiTheme="minorBidi"/>
          <w:sz w:val="24"/>
          <w:szCs w:val="24"/>
        </w:rPr>
        <w:t>ureau  et</w:t>
      </w:r>
      <w:proofErr w:type="gramEnd"/>
      <w:r w:rsidR="00997758" w:rsidRPr="00213D25">
        <w:rPr>
          <w:rFonts w:asciiTheme="minorBidi" w:hAnsiTheme="minorBidi"/>
          <w:sz w:val="24"/>
          <w:szCs w:val="24"/>
        </w:rPr>
        <w:t xml:space="preserve"> de l’assemblée générale.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</w:t>
      </w:r>
      <w:r w:rsidR="003457C0" w:rsidRPr="00213D25">
        <w:rPr>
          <w:rFonts w:asciiTheme="minorBidi" w:hAnsiTheme="minorBidi"/>
          <w:sz w:val="24"/>
          <w:szCs w:val="24"/>
        </w:rPr>
        <w:t>l</w:t>
      </w:r>
      <w:r w:rsidRPr="00213D25">
        <w:rPr>
          <w:rFonts w:asciiTheme="minorBidi" w:hAnsiTheme="minorBidi"/>
          <w:sz w:val="24"/>
          <w:szCs w:val="24"/>
        </w:rPr>
        <w:t>a conse</w:t>
      </w:r>
      <w:r w:rsidR="004612EA" w:rsidRPr="00213D25">
        <w:rPr>
          <w:rFonts w:asciiTheme="minorBidi" w:hAnsiTheme="minorBidi"/>
          <w:sz w:val="24"/>
          <w:szCs w:val="24"/>
        </w:rPr>
        <w:t xml:space="preserve">rvation de la copie des statuts et </w:t>
      </w:r>
      <w:r w:rsidR="004612EA" w:rsidRPr="00213D25">
        <w:rPr>
          <w:rFonts w:asciiTheme="minorBidi" w:hAnsiTheme="minorBidi"/>
          <w:b/>
          <w:bCs/>
          <w:i/>
          <w:iCs/>
          <w:sz w:val="24"/>
          <w:szCs w:val="24"/>
        </w:rPr>
        <w:t>des documents y afférents.</w:t>
      </w:r>
    </w:p>
    <w:p w:rsidR="00931F3F" w:rsidRPr="00213D25" w:rsidRDefault="00931F3F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AE1F4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3</w:t>
      </w:r>
      <w:r w:rsidR="0011314B">
        <w:rPr>
          <w:rFonts w:asciiTheme="minorBidi" w:hAnsiTheme="minorBidi"/>
          <w:b/>
          <w:bCs/>
          <w:sz w:val="24"/>
          <w:szCs w:val="24"/>
        </w:rPr>
        <w:t>3</w:t>
      </w:r>
      <w:r w:rsidR="00ED220D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ED220D" w:rsidRPr="00213D25">
        <w:rPr>
          <w:rFonts w:asciiTheme="minorBidi" w:hAnsiTheme="minorBidi"/>
          <w:sz w:val="24"/>
          <w:szCs w:val="24"/>
        </w:rPr>
        <w:t xml:space="preserve"> Le T</w:t>
      </w:r>
      <w:r w:rsidR="00997758" w:rsidRPr="00213D25">
        <w:rPr>
          <w:rFonts w:asciiTheme="minorBidi" w:hAnsiTheme="minorBidi"/>
          <w:sz w:val="24"/>
          <w:szCs w:val="24"/>
        </w:rPr>
        <w:t>résorier est chargé des questions financières et comptables.</w:t>
      </w:r>
    </w:p>
    <w:p w:rsidR="00CA67A2" w:rsidRPr="00213D25" w:rsidRDefault="00CA67A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Il assure à ce titre :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- 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8B547E" w:rsidRPr="00213D25">
        <w:rPr>
          <w:rFonts w:asciiTheme="minorBidi" w:hAnsiTheme="minorBidi"/>
          <w:sz w:val="24"/>
          <w:szCs w:val="24"/>
        </w:rPr>
        <w:t>l</w:t>
      </w:r>
      <w:r w:rsidRPr="00213D25">
        <w:rPr>
          <w:rFonts w:asciiTheme="minorBidi" w:hAnsiTheme="minorBidi"/>
          <w:sz w:val="24"/>
          <w:szCs w:val="24"/>
        </w:rPr>
        <w:t>e recouvrement des cotisations.</w:t>
      </w:r>
    </w:p>
    <w:p w:rsidR="00997758" w:rsidRPr="00213D25" w:rsidRDefault="00CA67A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lastRenderedPageBreak/>
        <w:t xml:space="preserve">- </w:t>
      </w:r>
      <w:r w:rsidR="008B547E" w:rsidRPr="00213D25">
        <w:rPr>
          <w:rFonts w:asciiTheme="minorBidi" w:hAnsiTheme="minorBidi"/>
          <w:sz w:val="24"/>
          <w:szCs w:val="24"/>
        </w:rPr>
        <w:t>l</w:t>
      </w:r>
      <w:r w:rsidR="00997758" w:rsidRPr="00213D25">
        <w:rPr>
          <w:rFonts w:asciiTheme="minorBidi" w:hAnsiTheme="minorBidi"/>
          <w:sz w:val="24"/>
          <w:szCs w:val="24"/>
        </w:rPr>
        <w:t>a gestion des fonds et la tenue de l’inventaire des biens meubles et immeubles de l’association.</w:t>
      </w:r>
    </w:p>
    <w:p w:rsidR="00997758" w:rsidRPr="00213D25" w:rsidRDefault="008B547E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tenue d’une régie de dépense</w:t>
      </w:r>
      <w:r w:rsidR="00561322" w:rsidRPr="00213D25">
        <w:rPr>
          <w:rFonts w:asciiTheme="minorBidi" w:hAnsiTheme="minorBidi"/>
          <w:sz w:val="24"/>
          <w:szCs w:val="24"/>
        </w:rPr>
        <w:t>s</w:t>
      </w:r>
      <w:r w:rsidR="00997758" w:rsidRPr="00213D25">
        <w:rPr>
          <w:rFonts w:asciiTheme="minorBidi" w:hAnsiTheme="minorBidi"/>
          <w:sz w:val="24"/>
          <w:szCs w:val="24"/>
        </w:rPr>
        <w:t>.</w:t>
      </w:r>
    </w:p>
    <w:p w:rsidR="00E045B2" w:rsidRPr="00213D25" w:rsidRDefault="008B547E" w:rsidP="006E35A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</w:t>
      </w:r>
      <w:r w:rsidR="00997758" w:rsidRPr="00213D25">
        <w:rPr>
          <w:rFonts w:asciiTheme="minorBidi" w:hAnsiTheme="minorBidi"/>
          <w:sz w:val="24"/>
          <w:szCs w:val="24"/>
        </w:rPr>
        <w:t>a préparation des rapports financiers.</w:t>
      </w:r>
    </w:p>
    <w:p w:rsidR="00E045B2" w:rsidRPr="00213D25" w:rsidRDefault="00E045B2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AE1F4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i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3</w:t>
      </w:r>
      <w:r w:rsidR="0011314B">
        <w:rPr>
          <w:rFonts w:asciiTheme="minorBidi" w:hAnsiTheme="minorBidi"/>
          <w:b/>
          <w:bCs/>
          <w:sz w:val="24"/>
          <w:szCs w:val="24"/>
        </w:rPr>
        <w:t>4</w:t>
      </w:r>
      <w:r w:rsidR="00997758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997758" w:rsidRPr="00213D25">
        <w:rPr>
          <w:rFonts w:asciiTheme="minorBidi" w:hAnsiTheme="minorBidi"/>
          <w:sz w:val="24"/>
          <w:szCs w:val="24"/>
        </w:rPr>
        <w:t xml:space="preserve"> Les titres de dépenses sont signés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 xml:space="preserve">par le </w:t>
      </w:r>
      <w:r w:rsidR="00E95C14" w:rsidRPr="00213D25">
        <w:rPr>
          <w:rFonts w:asciiTheme="minorBidi" w:hAnsiTheme="minorBidi"/>
          <w:sz w:val="24"/>
          <w:szCs w:val="24"/>
        </w:rPr>
        <w:t>trésorier,</w:t>
      </w:r>
      <w:r w:rsidR="00C95073" w:rsidRPr="00213D25">
        <w:rPr>
          <w:rFonts w:asciiTheme="minorBidi" w:hAnsiTheme="minorBidi"/>
          <w:sz w:val="24"/>
          <w:szCs w:val="24"/>
        </w:rPr>
        <w:t xml:space="preserve"> et en cas d’empêchement par </w:t>
      </w:r>
      <w:r w:rsidR="00C1501F" w:rsidRPr="00213D25">
        <w:rPr>
          <w:rFonts w:asciiTheme="minorBidi" w:hAnsiTheme="minorBidi"/>
          <w:b/>
          <w:i/>
          <w:sz w:val="24"/>
          <w:szCs w:val="24"/>
        </w:rPr>
        <w:t>un assesseur désigné par le Bureau.</w:t>
      </w:r>
    </w:p>
    <w:p w:rsidR="00FF6D4F" w:rsidRPr="00213D25" w:rsidRDefault="00FF6D4F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31F3F" w:rsidRPr="00213D25" w:rsidRDefault="0080227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Ils sont contresignés par </w:t>
      </w:r>
      <w:r w:rsidR="0011314B">
        <w:rPr>
          <w:rFonts w:asciiTheme="minorBidi" w:hAnsiTheme="minorBidi"/>
          <w:sz w:val="24"/>
          <w:szCs w:val="24"/>
        </w:rPr>
        <w:t xml:space="preserve">le Président ou </w:t>
      </w:r>
      <w:r w:rsidR="00FF6D4F" w:rsidRPr="00213D25">
        <w:rPr>
          <w:rFonts w:asciiTheme="minorBidi" w:hAnsiTheme="minorBidi"/>
          <w:b/>
          <w:i/>
          <w:sz w:val="24"/>
          <w:szCs w:val="24"/>
        </w:rPr>
        <w:t xml:space="preserve">un membre du Bureau dûment mandaté par </w:t>
      </w:r>
      <w:r w:rsidRPr="00213D25">
        <w:rPr>
          <w:rFonts w:asciiTheme="minorBidi" w:hAnsiTheme="minorBidi"/>
          <w:sz w:val="24"/>
          <w:szCs w:val="24"/>
        </w:rPr>
        <w:t>le P</w:t>
      </w:r>
      <w:r w:rsidR="00997758" w:rsidRPr="00213D25">
        <w:rPr>
          <w:rFonts w:asciiTheme="minorBidi" w:hAnsiTheme="minorBidi"/>
          <w:sz w:val="24"/>
          <w:szCs w:val="24"/>
        </w:rPr>
        <w:t>résident</w:t>
      </w:r>
      <w:r w:rsidR="00FF6D4F" w:rsidRPr="00213D25">
        <w:rPr>
          <w:rFonts w:asciiTheme="minorBidi" w:hAnsiTheme="minorBidi"/>
          <w:sz w:val="24"/>
          <w:szCs w:val="24"/>
        </w:rPr>
        <w:t>.</w:t>
      </w:r>
    </w:p>
    <w:p w:rsidR="00931F3F" w:rsidRPr="00213D25" w:rsidRDefault="00931F3F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TITRE III</w:t>
      </w:r>
    </w:p>
    <w:p w:rsidR="001B0618" w:rsidRPr="00213D25" w:rsidRDefault="001B061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DISPOSITIONS FINANCIERES</w:t>
      </w:r>
    </w:p>
    <w:p w:rsidR="001B0618" w:rsidRPr="00213D25" w:rsidRDefault="001B061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CHAPITRE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1: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RESSOURCES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561322" w:rsidP="00312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Artic</w:t>
      </w:r>
      <w:r w:rsidR="00AE1F4D" w:rsidRPr="00213D25">
        <w:rPr>
          <w:rFonts w:asciiTheme="minorBidi" w:hAnsiTheme="minorBidi"/>
          <w:b/>
          <w:bCs/>
          <w:sz w:val="24"/>
          <w:szCs w:val="24"/>
        </w:rPr>
        <w:t>le</w:t>
      </w:r>
      <w:r w:rsidR="0011314B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="0011314B">
        <w:rPr>
          <w:rFonts w:asciiTheme="minorBidi" w:hAnsiTheme="minorBidi"/>
          <w:b/>
          <w:bCs/>
          <w:sz w:val="24"/>
          <w:szCs w:val="24"/>
        </w:rPr>
        <w:t>35</w:t>
      </w:r>
      <w:r w:rsidR="00997758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997758" w:rsidRPr="00213D25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="Arial" w:hAnsi="Arial" w:cs="Arial"/>
          <w:sz w:val="24"/>
          <w:szCs w:val="24"/>
        </w:rPr>
        <w:t>Les ressources de 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="Arial" w:hAnsi="Arial" w:cs="Arial"/>
          <w:sz w:val="24"/>
          <w:szCs w:val="24"/>
        </w:rPr>
        <w:t xml:space="preserve"> sont constituées par :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="Arial" w:hAnsi="Arial" w:cs="Arial"/>
          <w:sz w:val="24"/>
          <w:szCs w:val="24"/>
        </w:rPr>
        <w:t>- Les cotisations de ses membres versées</w:t>
      </w:r>
      <w:r w:rsidRPr="00213D25">
        <w:rPr>
          <w:rFonts w:asciiTheme="minorBidi" w:hAnsiTheme="minorBidi"/>
          <w:sz w:val="24"/>
          <w:szCs w:val="24"/>
        </w:rPr>
        <w:t xml:space="preserve"> directement dans le compte de l’association.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Les dons en espèces ou en nature et les legs.</w:t>
      </w:r>
    </w:p>
    <w:p w:rsidR="0099775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- Les subventions consenties par l’Etat, la wilaya ou la commune.</w:t>
      </w:r>
    </w:p>
    <w:p w:rsidR="005D4566" w:rsidRPr="00213D25" w:rsidRDefault="005D456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AE1F4D" w:rsidP="0031267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="0011314B">
        <w:rPr>
          <w:rFonts w:asciiTheme="minorBidi" w:hAnsiTheme="minorBidi"/>
          <w:b/>
          <w:bCs/>
          <w:sz w:val="24"/>
          <w:szCs w:val="24"/>
        </w:rPr>
        <w:t>36</w:t>
      </w:r>
      <w:r w:rsidR="00997758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997758" w:rsidRPr="00213D25">
        <w:rPr>
          <w:rFonts w:asciiTheme="minorBidi" w:hAnsiTheme="minorBidi"/>
          <w:sz w:val="24"/>
          <w:szCs w:val="24"/>
        </w:rPr>
        <w:t xml:space="preserve"> Les ressources sont versées dans un compte unique ouvert à la diligen</w:t>
      </w:r>
      <w:r w:rsidR="00312675" w:rsidRPr="00213D25">
        <w:rPr>
          <w:rFonts w:asciiTheme="minorBidi" w:hAnsiTheme="minorBidi"/>
          <w:sz w:val="24"/>
          <w:szCs w:val="24"/>
        </w:rPr>
        <w:t xml:space="preserve">ce du président et au nom de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au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niveau d’une banque ou d’une institution financière publique.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AE1F4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r w:rsidR="0011314B">
        <w:rPr>
          <w:rFonts w:asciiTheme="minorBidi" w:hAnsiTheme="minorBidi"/>
          <w:b/>
          <w:bCs/>
          <w:sz w:val="24"/>
          <w:szCs w:val="24"/>
        </w:rPr>
        <w:t>37</w:t>
      </w:r>
      <w:r w:rsidR="00997758" w:rsidRPr="00213D25">
        <w:rPr>
          <w:rFonts w:asciiTheme="minorBidi" w:hAnsiTheme="minorBidi"/>
          <w:sz w:val="24"/>
          <w:szCs w:val="24"/>
        </w:rPr>
        <w:t>: En dehors des relations de coopération dûment établies, il est interdit à l’as</w:t>
      </w:r>
      <w:r w:rsidR="00C86968" w:rsidRPr="00213D25">
        <w:rPr>
          <w:rFonts w:asciiTheme="minorBidi" w:hAnsiTheme="minorBidi"/>
          <w:sz w:val="24"/>
          <w:szCs w:val="24"/>
        </w:rPr>
        <w:t xml:space="preserve">sociation de recevoir des fonds </w:t>
      </w:r>
      <w:r w:rsidR="00997758" w:rsidRPr="00213D25">
        <w:rPr>
          <w:rFonts w:asciiTheme="minorBidi" w:hAnsiTheme="minorBidi"/>
          <w:sz w:val="24"/>
          <w:szCs w:val="24"/>
        </w:rPr>
        <w:t>provenant des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légations et organisations non gouvernementales étrangères.</w:t>
      </w:r>
    </w:p>
    <w:p w:rsidR="001B0618" w:rsidRPr="00213D25" w:rsidRDefault="0099775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>Ce financement est soumis à l’accord pré</w:t>
      </w:r>
      <w:r w:rsidR="009B1E84" w:rsidRPr="00213D25">
        <w:rPr>
          <w:rFonts w:asciiTheme="minorBidi" w:hAnsiTheme="minorBidi"/>
          <w:sz w:val="24"/>
          <w:szCs w:val="24"/>
        </w:rPr>
        <w:t>alable de l’autorité compétente.</w:t>
      </w:r>
    </w:p>
    <w:p w:rsidR="00D04560" w:rsidRPr="00213D25" w:rsidRDefault="00D04560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CHAPITRE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2:</w:t>
      </w:r>
      <w:proofErr w:type="gramEnd"/>
      <w:r w:rsidRPr="00213D25">
        <w:rPr>
          <w:rFonts w:asciiTheme="minorBidi" w:hAnsiTheme="minorBidi"/>
          <w:b/>
          <w:bCs/>
          <w:sz w:val="24"/>
          <w:szCs w:val="24"/>
        </w:rPr>
        <w:t xml:space="preserve"> DEPENSES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86968" w:rsidRPr="00213D25" w:rsidRDefault="00AE1F4D" w:rsidP="0031267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="0011314B">
        <w:rPr>
          <w:rFonts w:asciiTheme="minorBidi" w:hAnsiTheme="minorBidi"/>
          <w:b/>
          <w:bCs/>
          <w:sz w:val="24"/>
          <w:szCs w:val="24"/>
        </w:rPr>
        <w:t>38</w:t>
      </w:r>
      <w:r w:rsidR="00312675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312675" w:rsidRPr="00213D25">
        <w:rPr>
          <w:rFonts w:asciiTheme="minorBidi" w:hAnsiTheme="minorBidi"/>
          <w:sz w:val="24"/>
          <w:szCs w:val="24"/>
        </w:rPr>
        <w:t xml:space="preserve"> Les dépenses de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comprennent toutes les dépenses nécessaires à la réalisation de</w:t>
      </w:r>
      <w:r w:rsidR="00C86968" w:rsidRPr="00213D25">
        <w:rPr>
          <w:rFonts w:asciiTheme="minorBidi" w:hAnsiTheme="minorBidi"/>
          <w:sz w:val="24"/>
          <w:szCs w:val="24"/>
        </w:rPr>
        <w:t xml:space="preserve">s buts que lui </w:t>
      </w:r>
      <w:r w:rsidR="00997758" w:rsidRPr="00213D25">
        <w:rPr>
          <w:rFonts w:asciiTheme="minorBidi" w:hAnsiTheme="minorBidi"/>
          <w:sz w:val="24"/>
          <w:szCs w:val="24"/>
        </w:rPr>
        <w:t>assigne</w:t>
      </w:r>
      <w:r w:rsidR="0089613E">
        <w:rPr>
          <w:rFonts w:asciiTheme="minorBidi" w:hAnsiTheme="minorBidi"/>
          <w:sz w:val="24"/>
          <w:szCs w:val="24"/>
        </w:rPr>
        <w:t>nt</w:t>
      </w:r>
      <w:r w:rsidR="00997758" w:rsidRPr="00213D25">
        <w:rPr>
          <w:rFonts w:asciiTheme="minorBidi" w:hAnsiTheme="minorBidi"/>
          <w:sz w:val="24"/>
          <w:szCs w:val="24"/>
        </w:rPr>
        <w:t xml:space="preserve"> le</w:t>
      </w:r>
      <w:r w:rsidR="0089613E">
        <w:rPr>
          <w:rFonts w:asciiTheme="minorBidi" w:hAnsiTheme="minorBidi"/>
          <w:sz w:val="24"/>
          <w:szCs w:val="24"/>
        </w:rPr>
        <w:t>s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347B2F" w:rsidRPr="00213D25">
        <w:rPr>
          <w:rFonts w:asciiTheme="minorBidi" w:hAnsiTheme="minorBidi"/>
          <w:sz w:val="24"/>
          <w:szCs w:val="24"/>
        </w:rPr>
        <w:t>présent</w:t>
      </w:r>
      <w:r w:rsidR="0089613E">
        <w:rPr>
          <w:rFonts w:asciiTheme="minorBidi" w:hAnsiTheme="minorBidi"/>
          <w:sz w:val="24"/>
          <w:szCs w:val="24"/>
        </w:rPr>
        <w:t>s</w:t>
      </w:r>
      <w:r w:rsidR="00347B2F" w:rsidRPr="00213D25">
        <w:rPr>
          <w:rFonts w:asciiTheme="minorBidi" w:hAnsiTheme="minorBidi"/>
          <w:sz w:val="24"/>
          <w:szCs w:val="24"/>
        </w:rPr>
        <w:t xml:space="preserve"> statut</w:t>
      </w:r>
      <w:r w:rsidR="0089613E">
        <w:rPr>
          <w:rFonts w:asciiTheme="minorBidi" w:hAnsiTheme="minorBidi"/>
          <w:sz w:val="24"/>
          <w:szCs w:val="24"/>
        </w:rPr>
        <w:t>s</w:t>
      </w:r>
      <w:r w:rsidR="00347B2F" w:rsidRPr="00213D25">
        <w:rPr>
          <w:rFonts w:asciiTheme="minorBidi" w:hAnsiTheme="minorBidi"/>
          <w:sz w:val="24"/>
          <w:szCs w:val="24"/>
        </w:rPr>
        <w:t>.</w:t>
      </w:r>
    </w:p>
    <w:p w:rsidR="009C5CAE" w:rsidRPr="00213D25" w:rsidRDefault="009C5CAE" w:rsidP="009C5CA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997758" w:rsidRPr="00213D25" w:rsidRDefault="00AE1F4D" w:rsidP="0031267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 Article </w:t>
      </w:r>
      <w:proofErr w:type="gramStart"/>
      <w:r w:rsidR="0011314B">
        <w:rPr>
          <w:rFonts w:asciiTheme="minorBidi" w:hAnsiTheme="minorBidi"/>
          <w:b/>
          <w:bCs/>
          <w:sz w:val="24"/>
          <w:szCs w:val="24"/>
        </w:rPr>
        <w:t>39</w:t>
      </w:r>
      <w:r w:rsidR="00312675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11314B">
        <w:rPr>
          <w:rFonts w:asciiTheme="minorBidi" w:hAnsiTheme="minorBidi"/>
          <w:sz w:val="24"/>
          <w:szCs w:val="24"/>
        </w:rPr>
        <w:t xml:space="preserve"> </w:t>
      </w:r>
      <w:r w:rsidR="00312675" w:rsidRPr="0011314B">
        <w:rPr>
          <w:rFonts w:asciiTheme="minorBidi" w:hAnsiTheme="minorBidi"/>
          <w:b/>
          <w:sz w:val="24"/>
          <w:szCs w:val="24"/>
        </w:rPr>
        <w:t>L</w:t>
      </w:r>
      <w:r w:rsidR="0011314B" w:rsidRPr="0011314B">
        <w:rPr>
          <w:rFonts w:asciiTheme="minorBidi" w:hAnsiTheme="minorBidi"/>
          <w:b/>
          <w:sz w:val="24"/>
          <w:szCs w:val="24"/>
        </w:rPr>
        <w:t>’</w:t>
      </w:r>
      <w:r w:rsidR="0011314B" w:rsidRPr="0011314B">
        <w:rPr>
          <w:rFonts w:asciiTheme="minorBidi" w:hAnsiTheme="minorBidi"/>
          <w:b/>
          <w:i/>
          <w:iCs/>
          <w:sz w:val="24"/>
          <w:szCs w:val="24"/>
        </w:rPr>
        <w:t>AAELGK</w:t>
      </w:r>
      <w:r w:rsidR="0011314B" w:rsidRPr="0011314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désigne un commissaire aux comptes qui se</w:t>
      </w:r>
      <w:r w:rsidR="00997758" w:rsidRPr="00213D25">
        <w:rPr>
          <w:rFonts w:asciiTheme="minorBidi" w:hAnsiTheme="minorBidi"/>
          <w:i/>
          <w:iCs/>
          <w:sz w:val="24"/>
          <w:szCs w:val="24"/>
        </w:rPr>
        <w:t xml:space="preserve"> chargera</w:t>
      </w:r>
      <w:r w:rsidR="00997758" w:rsidRPr="00213D25">
        <w:rPr>
          <w:rFonts w:asciiTheme="minorBidi" w:hAnsiTheme="minorBidi"/>
          <w:sz w:val="24"/>
          <w:szCs w:val="24"/>
        </w:rPr>
        <w:t xml:space="preserve"> de la validation de sa comptabilité à partie </w:t>
      </w:r>
      <w:r w:rsidR="00E41F4E" w:rsidRPr="00213D25">
        <w:rPr>
          <w:rFonts w:asciiTheme="minorBidi" w:hAnsiTheme="minorBidi"/>
          <w:sz w:val="24"/>
          <w:szCs w:val="24"/>
        </w:rPr>
        <w:t>double, recettes</w:t>
      </w:r>
      <w:r w:rsidR="00997758" w:rsidRPr="00213D25">
        <w:rPr>
          <w:rFonts w:asciiTheme="minorBidi" w:hAnsiTheme="minorBidi"/>
          <w:sz w:val="24"/>
          <w:szCs w:val="24"/>
        </w:rPr>
        <w:t xml:space="preserve"> et dépenses.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7C29" w:rsidRPr="00213D25" w:rsidRDefault="00AE1F4D" w:rsidP="005F53A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="0011314B">
        <w:rPr>
          <w:rFonts w:asciiTheme="minorBidi" w:hAnsiTheme="minorBidi"/>
          <w:b/>
          <w:bCs/>
          <w:sz w:val="24"/>
          <w:szCs w:val="24"/>
        </w:rPr>
        <w:t>40</w:t>
      </w:r>
      <w:r w:rsidR="00E41F4E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E41F4E" w:rsidRPr="00213D25">
        <w:rPr>
          <w:rFonts w:asciiTheme="minorBidi" w:hAnsiTheme="minorBidi"/>
          <w:sz w:val="24"/>
          <w:szCs w:val="24"/>
        </w:rPr>
        <w:t xml:space="preserve"> C</w:t>
      </w:r>
      <w:r w:rsidR="00997758" w:rsidRPr="00213D25">
        <w:rPr>
          <w:rFonts w:asciiTheme="minorBidi" w:hAnsiTheme="minorBidi"/>
          <w:sz w:val="24"/>
          <w:szCs w:val="24"/>
        </w:rPr>
        <w:t>onformément à la législation et l</w:t>
      </w:r>
      <w:r w:rsidR="00B17C29" w:rsidRPr="00213D25">
        <w:rPr>
          <w:rFonts w:asciiTheme="minorBidi" w:hAnsiTheme="minorBidi"/>
          <w:sz w:val="24"/>
          <w:szCs w:val="24"/>
        </w:rPr>
        <w:t xml:space="preserve">a réglementation en vigueur,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met à la disp</w:t>
      </w:r>
      <w:r w:rsidR="003A6B46" w:rsidRPr="00213D25">
        <w:rPr>
          <w:rFonts w:asciiTheme="minorBidi" w:hAnsiTheme="minorBidi"/>
          <w:sz w:val="24"/>
          <w:szCs w:val="24"/>
        </w:rPr>
        <w:t xml:space="preserve">osition des organes de </w:t>
      </w:r>
      <w:r w:rsidR="00433C4B" w:rsidRPr="00213D25">
        <w:rPr>
          <w:rFonts w:asciiTheme="minorBidi" w:hAnsiTheme="minorBidi"/>
          <w:sz w:val="24"/>
          <w:szCs w:val="24"/>
        </w:rPr>
        <w:t>contrôle</w:t>
      </w:r>
      <w:r w:rsidR="00433C4B">
        <w:rPr>
          <w:rFonts w:asciiTheme="minorBidi" w:hAnsiTheme="minorBidi"/>
          <w:sz w:val="24"/>
          <w:szCs w:val="24"/>
        </w:rPr>
        <w:t>, le</w:t>
      </w:r>
      <w:r w:rsidR="00997758" w:rsidRPr="00213D25">
        <w:rPr>
          <w:rFonts w:asciiTheme="minorBidi" w:hAnsiTheme="minorBidi"/>
          <w:sz w:val="24"/>
          <w:szCs w:val="24"/>
        </w:rPr>
        <w:t xml:space="preserve"> compte et les inventaires de ses biens qui découlent des subventions et aides publiques octroyé</w:t>
      </w:r>
      <w:r w:rsidR="00E41F4E" w:rsidRPr="00213D25">
        <w:rPr>
          <w:rFonts w:asciiTheme="minorBidi" w:hAnsiTheme="minorBidi"/>
          <w:sz w:val="24"/>
          <w:szCs w:val="24"/>
        </w:rPr>
        <w:t>e</w:t>
      </w:r>
      <w:r w:rsidR="00997758" w:rsidRPr="00213D25">
        <w:rPr>
          <w:rFonts w:asciiTheme="minorBidi" w:hAnsiTheme="minorBidi"/>
          <w:sz w:val="24"/>
          <w:szCs w:val="24"/>
        </w:rPr>
        <w:t>s par l’Etat et les Collectivités</w:t>
      </w:r>
      <w:r w:rsidR="00E41F4E" w:rsidRPr="00213D25">
        <w:rPr>
          <w:rFonts w:asciiTheme="minorBidi" w:hAnsiTheme="minorBidi"/>
          <w:sz w:val="24"/>
          <w:szCs w:val="24"/>
        </w:rPr>
        <w:t xml:space="preserve"> l</w:t>
      </w:r>
      <w:r w:rsidR="005F53A9">
        <w:rPr>
          <w:rFonts w:asciiTheme="minorBidi" w:hAnsiTheme="minorBidi"/>
          <w:sz w:val="24"/>
          <w:szCs w:val="24"/>
        </w:rPr>
        <w:t>ocales.</w:t>
      </w:r>
    </w:p>
    <w:p w:rsidR="00B17C29" w:rsidRPr="00213D25" w:rsidRDefault="00B17C29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TITRE IV</w:t>
      </w:r>
    </w:p>
    <w:p w:rsidR="001B0618" w:rsidRPr="00213D25" w:rsidRDefault="001B061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RESOLUTION DES CONFLITS ET DISSOLUTION DE L’ASSOCIATION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A008A" w:rsidRPr="00213D25" w:rsidRDefault="00AE1F4D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lastRenderedPageBreak/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4</w:t>
      </w:r>
      <w:r w:rsidR="0011314B">
        <w:rPr>
          <w:rFonts w:asciiTheme="minorBidi" w:hAnsiTheme="minorBidi"/>
          <w:b/>
          <w:bCs/>
          <w:sz w:val="24"/>
          <w:szCs w:val="24"/>
        </w:rPr>
        <w:t>1</w:t>
      </w:r>
      <w:r w:rsidR="00E41F4E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E41F4E" w:rsidRPr="00213D25">
        <w:rPr>
          <w:rFonts w:asciiTheme="minorBidi" w:hAnsiTheme="minorBidi"/>
          <w:sz w:val="24"/>
          <w:szCs w:val="24"/>
        </w:rPr>
        <w:t xml:space="preserve"> L</w:t>
      </w:r>
      <w:r w:rsidR="00997758" w:rsidRPr="00213D25">
        <w:rPr>
          <w:rFonts w:asciiTheme="minorBidi" w:hAnsiTheme="minorBidi"/>
          <w:sz w:val="24"/>
          <w:szCs w:val="24"/>
        </w:rPr>
        <w:t>’assemblée générale se prononce définitiveme</w:t>
      </w:r>
      <w:r w:rsidR="00DA008A" w:rsidRPr="00213D25">
        <w:rPr>
          <w:rFonts w:asciiTheme="minorBidi" w:hAnsiTheme="minorBidi"/>
          <w:sz w:val="24"/>
          <w:szCs w:val="24"/>
        </w:rPr>
        <w:t xml:space="preserve">nt sur les cas disciplinaires </w:t>
      </w:r>
      <w:r w:rsidR="00DA008A" w:rsidRPr="00213D25">
        <w:rPr>
          <w:rFonts w:asciiTheme="minorBidi" w:hAnsiTheme="minorBidi"/>
          <w:b/>
          <w:bCs/>
          <w:i/>
          <w:iCs/>
          <w:sz w:val="24"/>
          <w:szCs w:val="24"/>
        </w:rPr>
        <w:t>qui lui sont soumis par le Conseil.</w:t>
      </w:r>
    </w:p>
    <w:p w:rsidR="002138F5" w:rsidRPr="00213D25" w:rsidRDefault="002138F5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AE1F4D" w:rsidP="00B17C2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4</w:t>
      </w:r>
      <w:r w:rsidR="0011314B">
        <w:rPr>
          <w:rFonts w:asciiTheme="minorBidi" w:hAnsiTheme="minorBidi"/>
          <w:b/>
          <w:bCs/>
          <w:sz w:val="24"/>
          <w:szCs w:val="24"/>
        </w:rPr>
        <w:t>2</w:t>
      </w:r>
      <w:r w:rsidR="0071241A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71241A" w:rsidRPr="00213D25">
        <w:rPr>
          <w:rFonts w:asciiTheme="minorBidi" w:hAnsiTheme="minorBidi"/>
          <w:sz w:val="24"/>
          <w:szCs w:val="24"/>
        </w:rPr>
        <w:t xml:space="preserve"> L</w:t>
      </w:r>
      <w:r w:rsidR="00997758" w:rsidRPr="00213D25">
        <w:rPr>
          <w:rFonts w:asciiTheme="minorBidi" w:hAnsiTheme="minorBidi"/>
          <w:sz w:val="24"/>
          <w:szCs w:val="24"/>
        </w:rPr>
        <w:t>es litiges de toute</w:t>
      </w:r>
      <w:r w:rsidR="00B17C29" w:rsidRPr="00213D25">
        <w:rPr>
          <w:rFonts w:asciiTheme="minorBidi" w:hAnsiTheme="minorBidi"/>
          <w:sz w:val="24"/>
          <w:szCs w:val="24"/>
        </w:rPr>
        <w:t xml:space="preserve"> nature entre les membres de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relèvent des statuts et, le cas échéant, des juridictions de droi</w:t>
      </w:r>
      <w:r w:rsidR="00292718">
        <w:rPr>
          <w:rFonts w:asciiTheme="minorBidi" w:hAnsiTheme="minorBidi"/>
          <w:sz w:val="24"/>
          <w:szCs w:val="24"/>
        </w:rPr>
        <w:t xml:space="preserve">t </w:t>
      </w:r>
      <w:r w:rsidR="00997758" w:rsidRPr="00213D25">
        <w:rPr>
          <w:rFonts w:asciiTheme="minorBidi" w:hAnsiTheme="minorBidi"/>
          <w:sz w:val="24"/>
          <w:szCs w:val="24"/>
        </w:rPr>
        <w:t>commun. En cas de contentieux judiciaire, un huissier de justice est désigné pour inventorier ses biens, à l’initiative de la partie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concernée.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7758" w:rsidRPr="00213D25" w:rsidRDefault="00AE1F4D" w:rsidP="00842BC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Pr="00213D25">
        <w:rPr>
          <w:rFonts w:asciiTheme="minorBidi" w:hAnsiTheme="minorBidi"/>
          <w:b/>
          <w:bCs/>
          <w:sz w:val="24"/>
          <w:szCs w:val="24"/>
        </w:rPr>
        <w:t>4</w:t>
      </w:r>
      <w:r w:rsidR="0011314B">
        <w:rPr>
          <w:rFonts w:asciiTheme="minorBidi" w:hAnsiTheme="minorBidi"/>
          <w:b/>
          <w:bCs/>
          <w:sz w:val="24"/>
          <w:szCs w:val="24"/>
        </w:rPr>
        <w:t>3</w:t>
      </w:r>
      <w:r w:rsidR="00997758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997758" w:rsidRPr="00213D25">
        <w:rPr>
          <w:rFonts w:asciiTheme="minorBidi" w:hAnsiTheme="minorBidi"/>
          <w:sz w:val="24"/>
          <w:szCs w:val="24"/>
        </w:rPr>
        <w:t xml:space="preserve"> La dissolution volontaire de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AAELGK</w:t>
      </w:r>
      <w:r w:rsidR="00997758" w:rsidRPr="00213D25">
        <w:rPr>
          <w:rFonts w:asciiTheme="minorBidi" w:hAnsiTheme="minorBidi"/>
          <w:sz w:val="24"/>
          <w:szCs w:val="24"/>
        </w:rPr>
        <w:t xml:space="preserve"> est prononcée par l’assemblée générale sur rapport du 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="008225AD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E865CC" w:rsidRPr="00213D25">
        <w:rPr>
          <w:rFonts w:asciiTheme="minorBidi" w:hAnsiTheme="minorBidi"/>
          <w:sz w:val="24"/>
          <w:szCs w:val="24"/>
        </w:rPr>
        <w:t xml:space="preserve">selon le quorum des </w:t>
      </w:r>
      <w:r w:rsidR="00E865CC" w:rsidRPr="00213D25">
        <w:rPr>
          <w:rFonts w:asciiTheme="minorBidi" w:hAnsiTheme="minorBidi"/>
          <w:b/>
          <w:bCs/>
          <w:i/>
          <w:iCs/>
          <w:sz w:val="24"/>
          <w:szCs w:val="24"/>
        </w:rPr>
        <w:t>trois quarts</w:t>
      </w:r>
      <w:r w:rsidR="00E865CC" w:rsidRPr="00213D25">
        <w:rPr>
          <w:rFonts w:asciiTheme="minorBidi" w:hAnsiTheme="minorBidi"/>
          <w:sz w:val="24"/>
          <w:szCs w:val="24"/>
        </w:rPr>
        <w:t xml:space="preserve"> et à la majorité des </w:t>
      </w:r>
      <w:r w:rsidR="00E865CC" w:rsidRPr="00213D25">
        <w:rPr>
          <w:rFonts w:asciiTheme="minorBidi" w:hAnsiTheme="minorBidi"/>
          <w:b/>
          <w:bCs/>
          <w:i/>
          <w:iCs/>
          <w:sz w:val="24"/>
          <w:szCs w:val="24"/>
        </w:rPr>
        <w:t>deux tiers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de</w:t>
      </w:r>
      <w:r w:rsidR="00E865CC" w:rsidRPr="00213D25">
        <w:rPr>
          <w:rFonts w:asciiTheme="minorBidi" w:hAnsiTheme="minorBidi"/>
          <w:sz w:val="24"/>
          <w:szCs w:val="24"/>
        </w:rPr>
        <w:t>s</w:t>
      </w:r>
      <w:r w:rsidR="00997758" w:rsidRPr="00213D25">
        <w:rPr>
          <w:rFonts w:asciiTheme="minorBidi" w:hAnsiTheme="minorBidi"/>
          <w:sz w:val="24"/>
          <w:szCs w:val="24"/>
        </w:rPr>
        <w:t xml:space="preserve"> membres</w:t>
      </w:r>
      <w:r w:rsidR="00E865CC" w:rsidRPr="00213D25">
        <w:rPr>
          <w:rFonts w:asciiTheme="minorBidi" w:hAnsiTheme="minorBidi"/>
          <w:sz w:val="24"/>
          <w:szCs w:val="24"/>
        </w:rPr>
        <w:t xml:space="preserve"> présents</w:t>
      </w:r>
      <w:r w:rsidR="0011314B">
        <w:rPr>
          <w:rFonts w:asciiTheme="minorBidi" w:hAnsiTheme="minorBidi"/>
          <w:sz w:val="24"/>
          <w:szCs w:val="24"/>
        </w:rPr>
        <w:t xml:space="preserve"> </w:t>
      </w:r>
      <w:r w:rsidR="00EE6405" w:rsidRPr="00213D25">
        <w:rPr>
          <w:rFonts w:asciiTheme="minorBidi" w:hAnsiTheme="minorBidi"/>
          <w:b/>
          <w:bCs/>
          <w:i/>
          <w:iCs/>
          <w:sz w:val="24"/>
          <w:szCs w:val="24"/>
        </w:rPr>
        <w:t>ou représentés.</w:t>
      </w:r>
    </w:p>
    <w:p w:rsidR="0071241A" w:rsidRPr="00213D25" w:rsidRDefault="0071241A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D4566" w:rsidRPr="00213D25" w:rsidRDefault="00997758" w:rsidP="00B17C2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sz w:val="24"/>
          <w:szCs w:val="24"/>
        </w:rPr>
        <w:t xml:space="preserve">L’assemblée générale règle aussi par délibération la dévolution des biens meubles et immeubles patrimoine de </w:t>
      </w:r>
      <w:r w:rsidR="0011314B" w:rsidRPr="00213D25">
        <w:rPr>
          <w:rFonts w:asciiTheme="minorBidi" w:hAnsiTheme="minorBidi"/>
          <w:sz w:val="24"/>
          <w:szCs w:val="24"/>
        </w:rPr>
        <w:t>l’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 xml:space="preserve">AAELGK </w:t>
      </w:r>
      <w:r w:rsidRPr="00213D25">
        <w:rPr>
          <w:rFonts w:asciiTheme="minorBidi" w:hAnsiTheme="minorBidi"/>
          <w:sz w:val="24"/>
          <w:szCs w:val="24"/>
        </w:rPr>
        <w:t xml:space="preserve">conformément à la législation </w:t>
      </w:r>
      <w:r w:rsidR="004B681E" w:rsidRPr="00213D25">
        <w:rPr>
          <w:rFonts w:asciiTheme="minorBidi" w:hAnsiTheme="minorBidi"/>
          <w:sz w:val="24"/>
          <w:szCs w:val="24"/>
        </w:rPr>
        <w:t>en vigueur.</w:t>
      </w:r>
    </w:p>
    <w:p w:rsidR="005D4566" w:rsidRPr="00213D25" w:rsidRDefault="005D4566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TITRE V</w:t>
      </w:r>
    </w:p>
    <w:p w:rsidR="001B0618" w:rsidRPr="00213D25" w:rsidRDefault="001B061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D3517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DISPOSITIONS FINALES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842BC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="00AE1F4D" w:rsidRPr="00213D25">
        <w:rPr>
          <w:rFonts w:asciiTheme="minorBidi" w:hAnsiTheme="minorBidi"/>
          <w:b/>
          <w:bCs/>
          <w:sz w:val="24"/>
          <w:szCs w:val="24"/>
        </w:rPr>
        <w:t>4</w:t>
      </w:r>
      <w:r w:rsidR="0011314B">
        <w:rPr>
          <w:rFonts w:asciiTheme="minorBidi" w:hAnsiTheme="minorBidi"/>
          <w:b/>
          <w:bCs/>
          <w:sz w:val="24"/>
          <w:szCs w:val="24"/>
        </w:rPr>
        <w:t>4</w:t>
      </w:r>
      <w:r w:rsidRPr="00213D25">
        <w:rPr>
          <w:rFonts w:asciiTheme="minorBidi" w:hAnsiTheme="minorBidi"/>
          <w:sz w:val="24"/>
          <w:szCs w:val="24"/>
        </w:rPr>
        <w:t>:</w:t>
      </w:r>
      <w:proofErr w:type="gramEnd"/>
      <w:r w:rsidRPr="00213D25">
        <w:rPr>
          <w:rFonts w:asciiTheme="minorBidi" w:hAnsiTheme="minorBidi"/>
          <w:sz w:val="24"/>
          <w:szCs w:val="24"/>
        </w:rPr>
        <w:t xml:space="preserve"> La modification des présents statuts est prononcée par l’assemblée générale sur proposition du </w:t>
      </w:r>
      <w:r w:rsidR="0011314B">
        <w:rPr>
          <w:rFonts w:asciiTheme="minorBidi" w:hAnsiTheme="minorBidi"/>
          <w:b/>
          <w:bCs/>
          <w:i/>
          <w:iCs/>
          <w:sz w:val="24"/>
          <w:szCs w:val="24"/>
        </w:rPr>
        <w:t>Bureau</w:t>
      </w:r>
      <w:r w:rsidR="009117FE" w:rsidRPr="00213D2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3D25">
        <w:rPr>
          <w:rFonts w:asciiTheme="minorBidi" w:hAnsiTheme="minorBidi"/>
          <w:sz w:val="24"/>
          <w:szCs w:val="24"/>
        </w:rPr>
        <w:t xml:space="preserve">selon le 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quorum </w:t>
      </w:r>
      <w:r w:rsidRPr="00213D25">
        <w:rPr>
          <w:rFonts w:asciiTheme="minorBidi" w:hAnsiTheme="minorBidi"/>
          <w:sz w:val="24"/>
          <w:szCs w:val="24"/>
        </w:rPr>
        <w:t>de</w:t>
      </w:r>
      <w:r w:rsidR="00E865CC" w:rsidRPr="00213D25">
        <w:rPr>
          <w:rFonts w:asciiTheme="minorBidi" w:hAnsiTheme="minorBidi"/>
          <w:sz w:val="24"/>
          <w:szCs w:val="24"/>
        </w:rPr>
        <w:t xml:space="preserve">s </w:t>
      </w:r>
      <w:r w:rsidR="00E865CC" w:rsidRPr="00213D25">
        <w:rPr>
          <w:rFonts w:asciiTheme="minorBidi" w:hAnsiTheme="minorBidi"/>
          <w:b/>
          <w:bCs/>
          <w:i/>
          <w:iCs/>
          <w:sz w:val="24"/>
          <w:szCs w:val="24"/>
        </w:rPr>
        <w:t>trois quarts</w:t>
      </w:r>
      <w:r w:rsidRPr="00213D25">
        <w:rPr>
          <w:rFonts w:asciiTheme="minorBidi" w:hAnsiTheme="minorBidi"/>
          <w:sz w:val="24"/>
          <w:szCs w:val="24"/>
        </w:rPr>
        <w:t xml:space="preserve"> et à la 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majorité </w:t>
      </w:r>
      <w:r w:rsidRPr="00213D25">
        <w:rPr>
          <w:rFonts w:asciiTheme="minorBidi" w:hAnsiTheme="minorBidi"/>
          <w:sz w:val="24"/>
          <w:szCs w:val="24"/>
        </w:rPr>
        <w:t>de</w:t>
      </w:r>
      <w:r w:rsidR="00E865CC" w:rsidRPr="00213D25">
        <w:rPr>
          <w:rFonts w:asciiTheme="minorBidi" w:hAnsiTheme="minorBidi"/>
          <w:sz w:val="24"/>
          <w:szCs w:val="24"/>
        </w:rPr>
        <w:t xml:space="preserve">s </w:t>
      </w:r>
      <w:r w:rsidR="00E865CC" w:rsidRPr="00213D25">
        <w:rPr>
          <w:rFonts w:asciiTheme="minorBidi" w:hAnsiTheme="minorBidi"/>
          <w:b/>
          <w:bCs/>
          <w:i/>
          <w:iCs/>
          <w:sz w:val="24"/>
          <w:szCs w:val="24"/>
        </w:rPr>
        <w:t>deux tiers</w:t>
      </w:r>
      <w:r w:rsidR="00EE6405" w:rsidRPr="00213D25">
        <w:rPr>
          <w:rFonts w:asciiTheme="minorBidi" w:hAnsiTheme="minorBidi"/>
          <w:sz w:val="24"/>
          <w:szCs w:val="24"/>
        </w:rPr>
        <w:t xml:space="preserve"> des membres présents </w:t>
      </w:r>
      <w:r w:rsidR="00EE6405" w:rsidRPr="00213D25">
        <w:rPr>
          <w:rFonts w:asciiTheme="minorBidi" w:hAnsiTheme="minorBidi"/>
          <w:b/>
          <w:bCs/>
          <w:i/>
          <w:iCs/>
          <w:sz w:val="24"/>
          <w:szCs w:val="24"/>
        </w:rPr>
        <w:t>ou représentés.</w:t>
      </w:r>
    </w:p>
    <w:p w:rsidR="00316B4C" w:rsidRPr="00213D25" w:rsidRDefault="00316B4C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AE1F4D" w:rsidP="009D166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Article </w:t>
      </w:r>
      <w:proofErr w:type="gramStart"/>
      <w:r w:rsidR="00CA36FC">
        <w:rPr>
          <w:rFonts w:asciiTheme="minorBidi" w:hAnsiTheme="minorBidi"/>
          <w:b/>
          <w:bCs/>
          <w:sz w:val="24"/>
          <w:szCs w:val="24"/>
        </w:rPr>
        <w:t>45</w:t>
      </w:r>
      <w:r w:rsidR="0071241A" w:rsidRPr="00213D25">
        <w:rPr>
          <w:rFonts w:asciiTheme="minorBidi" w:hAnsiTheme="minorBidi"/>
          <w:sz w:val="24"/>
          <w:szCs w:val="24"/>
        </w:rPr>
        <w:t>:</w:t>
      </w:r>
      <w:proofErr w:type="gramEnd"/>
      <w:r w:rsidR="0071241A" w:rsidRPr="00213D25">
        <w:rPr>
          <w:rFonts w:asciiTheme="minorBidi" w:hAnsiTheme="minorBidi"/>
          <w:sz w:val="24"/>
          <w:szCs w:val="24"/>
        </w:rPr>
        <w:t xml:space="preserve"> T</w:t>
      </w:r>
      <w:r w:rsidR="00997758" w:rsidRPr="00213D25">
        <w:rPr>
          <w:rFonts w:asciiTheme="minorBidi" w:hAnsiTheme="minorBidi"/>
          <w:sz w:val="24"/>
          <w:szCs w:val="24"/>
        </w:rPr>
        <w:t>ous changements dans</w:t>
      </w:r>
      <w:r w:rsidR="00CD71BA" w:rsidRPr="00213D25">
        <w:rPr>
          <w:rFonts w:asciiTheme="minorBidi" w:hAnsiTheme="minorBidi"/>
          <w:sz w:val="24"/>
          <w:szCs w:val="24"/>
        </w:rPr>
        <w:t xml:space="preserve"> les organes de direction de l’</w:t>
      </w:r>
      <w:r w:rsidR="00CD71BA" w:rsidRPr="00213D25">
        <w:rPr>
          <w:rFonts w:asciiTheme="minorBidi" w:hAnsiTheme="minorBidi"/>
          <w:b/>
          <w:bCs/>
          <w:sz w:val="24"/>
          <w:szCs w:val="24"/>
        </w:rPr>
        <w:t>A</w:t>
      </w:r>
      <w:r w:rsidR="009D1666">
        <w:rPr>
          <w:rFonts w:asciiTheme="minorBidi" w:hAnsiTheme="minorBidi"/>
          <w:b/>
          <w:bCs/>
          <w:sz w:val="24"/>
          <w:szCs w:val="24"/>
        </w:rPr>
        <w:t>AELGK</w:t>
      </w:r>
      <w:r w:rsidR="00997758" w:rsidRPr="00213D25">
        <w:rPr>
          <w:rFonts w:asciiTheme="minorBidi" w:hAnsiTheme="minorBidi"/>
          <w:sz w:val="24"/>
          <w:szCs w:val="24"/>
        </w:rPr>
        <w:t xml:space="preserve"> ainsi que toute modification de son statut, doivent faire</w:t>
      </w:r>
      <w:r w:rsidR="00CA36FC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l’objet de notification à l’autorité publique compétente dans les délais fixés par la loi en vigueur.</w:t>
      </w:r>
    </w:p>
    <w:p w:rsidR="001B0618" w:rsidRPr="00213D25" w:rsidRDefault="001B0618" w:rsidP="00E109C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0618" w:rsidRPr="00213D25" w:rsidRDefault="00AE1F4D" w:rsidP="0071241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Article 51</w:t>
      </w:r>
      <w:r w:rsidR="00997758" w:rsidRPr="00213D25">
        <w:rPr>
          <w:rFonts w:asciiTheme="minorBidi" w:hAnsiTheme="minorBidi"/>
          <w:b/>
          <w:bCs/>
          <w:sz w:val="24"/>
          <w:szCs w:val="24"/>
        </w:rPr>
        <w:t xml:space="preserve"> : </w:t>
      </w:r>
      <w:r w:rsidR="00997758" w:rsidRPr="00213D25">
        <w:rPr>
          <w:rFonts w:asciiTheme="minorBidi" w:hAnsiTheme="minorBidi"/>
          <w:sz w:val="24"/>
          <w:szCs w:val="24"/>
        </w:rPr>
        <w:t>Outre les dispositions expresses ci-dessus définies, le règlement intérieur précise d’une manière générale, toute question</w:t>
      </w:r>
      <w:r w:rsidR="00CA36FC">
        <w:rPr>
          <w:rFonts w:asciiTheme="minorBidi" w:hAnsiTheme="minorBidi"/>
          <w:sz w:val="24"/>
          <w:szCs w:val="24"/>
        </w:rPr>
        <w:t xml:space="preserve"> </w:t>
      </w:r>
      <w:r w:rsidR="00997758" w:rsidRPr="00213D25">
        <w:rPr>
          <w:rFonts w:asciiTheme="minorBidi" w:hAnsiTheme="minorBidi"/>
          <w:sz w:val="24"/>
          <w:szCs w:val="24"/>
        </w:rPr>
        <w:t>que l’assemblée générale juge utile de régler dans ce cadre.</w:t>
      </w:r>
    </w:p>
    <w:p w:rsidR="00316B4C" w:rsidRPr="00213D25" w:rsidRDefault="00316B4C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B0618" w:rsidRPr="00213D25" w:rsidRDefault="001B0618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97758" w:rsidRPr="00213D25" w:rsidRDefault="00997758" w:rsidP="00CC5D9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Fait en </w:t>
      </w:r>
      <w:r w:rsidR="00CC5D9C" w:rsidRPr="00213D25">
        <w:rPr>
          <w:rFonts w:asciiTheme="minorBidi" w:hAnsiTheme="minorBidi"/>
          <w:b/>
          <w:bCs/>
          <w:sz w:val="24"/>
          <w:szCs w:val="24"/>
        </w:rPr>
        <w:t>quatre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 exemplaires originaux.</w:t>
      </w:r>
    </w:p>
    <w:p w:rsidR="00997758" w:rsidRPr="00213D25" w:rsidRDefault="00997758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>Adopté par l’assemblé</w:t>
      </w:r>
      <w:r w:rsidR="004F71CD" w:rsidRPr="00213D25">
        <w:rPr>
          <w:rFonts w:asciiTheme="minorBidi" w:hAnsiTheme="minorBidi"/>
          <w:b/>
          <w:bCs/>
          <w:sz w:val="24"/>
          <w:szCs w:val="24"/>
        </w:rPr>
        <w:t>e générale réunie :</w:t>
      </w:r>
    </w:p>
    <w:p w:rsidR="00EE6405" w:rsidRPr="00213D25" w:rsidRDefault="00EE6405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997758" w:rsidRPr="00213D25" w:rsidRDefault="00997758" w:rsidP="009977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A : </w:t>
      </w:r>
      <w:r w:rsidRPr="00213D25">
        <w:rPr>
          <w:rFonts w:asciiTheme="minorBidi" w:hAnsiTheme="minorBidi"/>
          <w:sz w:val="24"/>
          <w:szCs w:val="24"/>
        </w:rPr>
        <w:t xml:space="preserve">……………………….. </w:t>
      </w:r>
      <w:r w:rsidR="00F435D4" w:rsidRPr="00213D25">
        <w:rPr>
          <w:rFonts w:asciiTheme="minorBidi" w:hAnsiTheme="minorBidi"/>
          <w:b/>
          <w:bCs/>
          <w:sz w:val="24"/>
          <w:szCs w:val="24"/>
        </w:rPr>
        <w:t>Le</w:t>
      </w:r>
      <w:r w:rsidRPr="00213D25">
        <w:rPr>
          <w:rFonts w:asciiTheme="minorBidi" w:hAnsiTheme="minorBidi"/>
          <w:b/>
          <w:bCs/>
          <w:sz w:val="24"/>
          <w:szCs w:val="24"/>
        </w:rPr>
        <w:t xml:space="preserve"> : </w:t>
      </w:r>
      <w:r w:rsidRPr="00213D25">
        <w:rPr>
          <w:rFonts w:asciiTheme="minorBidi" w:hAnsiTheme="minorBidi"/>
          <w:sz w:val="24"/>
          <w:szCs w:val="24"/>
        </w:rPr>
        <w:t>…………………………</w:t>
      </w:r>
    </w:p>
    <w:p w:rsidR="00F435D4" w:rsidRPr="00213D25" w:rsidRDefault="00F435D4" w:rsidP="00A445A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30498B" w:rsidRPr="00255FC1" w:rsidRDefault="00997758" w:rsidP="00F56B8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213D25">
        <w:rPr>
          <w:rFonts w:asciiTheme="minorBidi" w:hAnsiTheme="minorBidi"/>
          <w:b/>
          <w:bCs/>
          <w:sz w:val="24"/>
          <w:szCs w:val="24"/>
        </w:rPr>
        <w:t xml:space="preserve">Le Président </w:t>
      </w:r>
      <w:r w:rsidR="00CA36FC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</w:t>
      </w:r>
      <w:r w:rsidRPr="00213D25">
        <w:rPr>
          <w:rFonts w:asciiTheme="minorBidi" w:hAnsiTheme="minorBidi"/>
          <w:b/>
          <w:bCs/>
          <w:sz w:val="24"/>
          <w:szCs w:val="24"/>
        </w:rPr>
        <w:t>Le Secrétaire Général</w:t>
      </w:r>
    </w:p>
    <w:sectPr w:rsidR="0030498B" w:rsidRPr="00255FC1" w:rsidSect="009D16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82" w:rsidRDefault="002F5F82" w:rsidP="00C36554">
      <w:pPr>
        <w:spacing w:after="0" w:line="240" w:lineRule="auto"/>
      </w:pPr>
      <w:r>
        <w:separator/>
      </w:r>
    </w:p>
  </w:endnote>
  <w:endnote w:type="continuationSeparator" w:id="0">
    <w:p w:rsidR="002F5F82" w:rsidRDefault="002F5F82" w:rsidP="00C3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AA" w:rsidRPr="00C36554" w:rsidRDefault="00826BA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C36554">
      <w:rPr>
        <w:rFonts w:asciiTheme="majorHAnsi" w:hAnsiTheme="majorHAnsi"/>
        <w:sz w:val="18"/>
        <w:szCs w:val="18"/>
      </w:rPr>
      <w:t>Statuts de l’</w:t>
    </w:r>
    <w:r>
      <w:rPr>
        <w:rFonts w:asciiTheme="majorHAnsi" w:hAnsiTheme="majorHAnsi"/>
        <w:sz w:val="18"/>
        <w:szCs w:val="18"/>
      </w:rPr>
      <w:t>AAELGK</w:t>
    </w:r>
    <w:r w:rsidRPr="00C36554">
      <w:rPr>
        <w:rFonts w:asciiTheme="majorHAnsi" w:hAnsiTheme="majorHAnsi"/>
        <w:sz w:val="18"/>
        <w:szCs w:val="18"/>
      </w:rPr>
      <w:ptab w:relativeTo="margin" w:alignment="right" w:leader="none"/>
    </w:r>
    <w:r w:rsidRPr="00C36554">
      <w:rPr>
        <w:rFonts w:asciiTheme="majorHAnsi" w:hAnsiTheme="majorHAnsi"/>
        <w:sz w:val="18"/>
        <w:szCs w:val="18"/>
      </w:rPr>
      <w:t xml:space="preserve">Page </w:t>
    </w:r>
    <w:r w:rsidR="00A2013A" w:rsidRPr="00C36554">
      <w:rPr>
        <w:sz w:val="18"/>
        <w:szCs w:val="18"/>
      </w:rPr>
      <w:fldChar w:fldCharType="begin"/>
    </w:r>
    <w:r w:rsidRPr="00C36554">
      <w:rPr>
        <w:sz w:val="18"/>
        <w:szCs w:val="18"/>
      </w:rPr>
      <w:instrText xml:space="preserve"> PAGE   \* MERGEFORMAT </w:instrText>
    </w:r>
    <w:r w:rsidR="00A2013A" w:rsidRPr="00C36554">
      <w:rPr>
        <w:sz w:val="18"/>
        <w:szCs w:val="18"/>
      </w:rPr>
      <w:fldChar w:fldCharType="separate"/>
    </w:r>
    <w:r w:rsidR="00720649" w:rsidRPr="00720649">
      <w:rPr>
        <w:rFonts w:asciiTheme="majorHAnsi" w:hAnsiTheme="majorHAnsi"/>
        <w:noProof/>
        <w:sz w:val="18"/>
        <w:szCs w:val="18"/>
      </w:rPr>
      <w:t>7</w:t>
    </w:r>
    <w:r w:rsidR="00A2013A" w:rsidRPr="00C36554">
      <w:rPr>
        <w:sz w:val="18"/>
        <w:szCs w:val="18"/>
      </w:rPr>
      <w:fldChar w:fldCharType="end"/>
    </w:r>
  </w:p>
  <w:p w:rsidR="00826BAA" w:rsidRPr="00C36554" w:rsidRDefault="00826BAA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82" w:rsidRDefault="002F5F82" w:rsidP="00C36554">
      <w:pPr>
        <w:spacing w:after="0" w:line="240" w:lineRule="auto"/>
      </w:pPr>
      <w:r>
        <w:separator/>
      </w:r>
    </w:p>
  </w:footnote>
  <w:footnote w:type="continuationSeparator" w:id="0">
    <w:p w:rsidR="002F5F82" w:rsidRDefault="002F5F82" w:rsidP="00C3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58CE"/>
    <w:multiLevelType w:val="hybridMultilevel"/>
    <w:tmpl w:val="FD089E60"/>
    <w:lvl w:ilvl="0" w:tplc="9294A71A">
      <w:start w:val="24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1AD073D"/>
    <w:multiLevelType w:val="hybridMultilevel"/>
    <w:tmpl w:val="EBA25D96"/>
    <w:lvl w:ilvl="0" w:tplc="FEF47424">
      <w:start w:val="24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939022B"/>
    <w:multiLevelType w:val="hybridMultilevel"/>
    <w:tmpl w:val="4A620AE4"/>
    <w:lvl w:ilvl="0" w:tplc="DB8650BA">
      <w:start w:val="4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B6D0308"/>
    <w:multiLevelType w:val="hybridMultilevel"/>
    <w:tmpl w:val="B6B839C8"/>
    <w:lvl w:ilvl="0" w:tplc="AFE2E206">
      <w:start w:val="24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758"/>
    <w:rsid w:val="00000B19"/>
    <w:rsid w:val="000056AA"/>
    <w:rsid w:val="00006E6C"/>
    <w:rsid w:val="00013CB8"/>
    <w:rsid w:val="00023B34"/>
    <w:rsid w:val="00027BCE"/>
    <w:rsid w:val="0003183F"/>
    <w:rsid w:val="0004423A"/>
    <w:rsid w:val="000633D9"/>
    <w:rsid w:val="00082DE4"/>
    <w:rsid w:val="000839CD"/>
    <w:rsid w:val="0009797E"/>
    <w:rsid w:val="00097B5C"/>
    <w:rsid w:val="000A0505"/>
    <w:rsid w:val="000A5938"/>
    <w:rsid w:val="000D0F93"/>
    <w:rsid w:val="000D42BC"/>
    <w:rsid w:val="000E0482"/>
    <w:rsid w:val="000E04A2"/>
    <w:rsid w:val="000E0708"/>
    <w:rsid w:val="000E1019"/>
    <w:rsid w:val="000E1EEB"/>
    <w:rsid w:val="00105C25"/>
    <w:rsid w:val="00112A24"/>
    <w:rsid w:val="0011314B"/>
    <w:rsid w:val="00115163"/>
    <w:rsid w:val="00124F3C"/>
    <w:rsid w:val="00132458"/>
    <w:rsid w:val="001419DF"/>
    <w:rsid w:val="00163AFF"/>
    <w:rsid w:val="001701FB"/>
    <w:rsid w:val="0017455A"/>
    <w:rsid w:val="00174F03"/>
    <w:rsid w:val="00181924"/>
    <w:rsid w:val="001B0618"/>
    <w:rsid w:val="001C22FF"/>
    <w:rsid w:val="001D5E6B"/>
    <w:rsid w:val="001F4226"/>
    <w:rsid w:val="001F5D29"/>
    <w:rsid w:val="001F6A5E"/>
    <w:rsid w:val="001F77B4"/>
    <w:rsid w:val="002138F5"/>
    <w:rsid w:val="00213D25"/>
    <w:rsid w:val="00223F4E"/>
    <w:rsid w:val="0023381C"/>
    <w:rsid w:val="00246FD8"/>
    <w:rsid w:val="00255FC1"/>
    <w:rsid w:val="0025647E"/>
    <w:rsid w:val="002708DF"/>
    <w:rsid w:val="002720AF"/>
    <w:rsid w:val="002753A4"/>
    <w:rsid w:val="002804A7"/>
    <w:rsid w:val="002911ED"/>
    <w:rsid w:val="00292718"/>
    <w:rsid w:val="002A2511"/>
    <w:rsid w:val="002B0308"/>
    <w:rsid w:val="002B0468"/>
    <w:rsid w:val="002B3F7B"/>
    <w:rsid w:val="002C7C1A"/>
    <w:rsid w:val="002D2C95"/>
    <w:rsid w:val="002E7185"/>
    <w:rsid w:val="002F5F82"/>
    <w:rsid w:val="0030498B"/>
    <w:rsid w:val="00312675"/>
    <w:rsid w:val="00312C7C"/>
    <w:rsid w:val="00316B4C"/>
    <w:rsid w:val="00320F30"/>
    <w:rsid w:val="0032597B"/>
    <w:rsid w:val="00326A32"/>
    <w:rsid w:val="00332483"/>
    <w:rsid w:val="0034001D"/>
    <w:rsid w:val="003457C0"/>
    <w:rsid w:val="00345887"/>
    <w:rsid w:val="00347004"/>
    <w:rsid w:val="00347B2F"/>
    <w:rsid w:val="003617E0"/>
    <w:rsid w:val="00373716"/>
    <w:rsid w:val="0037469D"/>
    <w:rsid w:val="0037762B"/>
    <w:rsid w:val="00380470"/>
    <w:rsid w:val="0038171D"/>
    <w:rsid w:val="00381DD9"/>
    <w:rsid w:val="003858DD"/>
    <w:rsid w:val="00385AB1"/>
    <w:rsid w:val="00392849"/>
    <w:rsid w:val="00396271"/>
    <w:rsid w:val="00396D20"/>
    <w:rsid w:val="003A3BA4"/>
    <w:rsid w:val="003A564C"/>
    <w:rsid w:val="003A6B46"/>
    <w:rsid w:val="003B1DF5"/>
    <w:rsid w:val="003B6765"/>
    <w:rsid w:val="003C3AEF"/>
    <w:rsid w:val="003C66D9"/>
    <w:rsid w:val="003D324C"/>
    <w:rsid w:val="003D71AA"/>
    <w:rsid w:val="003E0583"/>
    <w:rsid w:val="003E2581"/>
    <w:rsid w:val="003E2632"/>
    <w:rsid w:val="004030CF"/>
    <w:rsid w:val="004110CC"/>
    <w:rsid w:val="004259A9"/>
    <w:rsid w:val="00426E3C"/>
    <w:rsid w:val="00427809"/>
    <w:rsid w:val="00433C4B"/>
    <w:rsid w:val="00436808"/>
    <w:rsid w:val="00450BE9"/>
    <w:rsid w:val="00455857"/>
    <w:rsid w:val="004612EA"/>
    <w:rsid w:val="0046533E"/>
    <w:rsid w:val="004765A4"/>
    <w:rsid w:val="0047664A"/>
    <w:rsid w:val="00491D57"/>
    <w:rsid w:val="00497629"/>
    <w:rsid w:val="004A1469"/>
    <w:rsid w:val="004B681E"/>
    <w:rsid w:val="004C5C23"/>
    <w:rsid w:val="004D0215"/>
    <w:rsid w:val="004D1C3F"/>
    <w:rsid w:val="004D3467"/>
    <w:rsid w:val="004D3B04"/>
    <w:rsid w:val="004E3511"/>
    <w:rsid w:val="004E42DA"/>
    <w:rsid w:val="004E658D"/>
    <w:rsid w:val="004E6BE6"/>
    <w:rsid w:val="004F2A1B"/>
    <w:rsid w:val="004F599E"/>
    <w:rsid w:val="004F71CD"/>
    <w:rsid w:val="00506336"/>
    <w:rsid w:val="00514DDE"/>
    <w:rsid w:val="00520D75"/>
    <w:rsid w:val="005321F2"/>
    <w:rsid w:val="0053584B"/>
    <w:rsid w:val="005526FB"/>
    <w:rsid w:val="00560D08"/>
    <w:rsid w:val="00560EF7"/>
    <w:rsid w:val="00561322"/>
    <w:rsid w:val="00580909"/>
    <w:rsid w:val="005840EB"/>
    <w:rsid w:val="0058566A"/>
    <w:rsid w:val="00591350"/>
    <w:rsid w:val="005B088E"/>
    <w:rsid w:val="005B6EFA"/>
    <w:rsid w:val="005C1FB7"/>
    <w:rsid w:val="005D1AC1"/>
    <w:rsid w:val="005D4566"/>
    <w:rsid w:val="005D6BF7"/>
    <w:rsid w:val="005E2780"/>
    <w:rsid w:val="005F0171"/>
    <w:rsid w:val="005F0720"/>
    <w:rsid w:val="005F53A9"/>
    <w:rsid w:val="00621B60"/>
    <w:rsid w:val="006222A7"/>
    <w:rsid w:val="00625F27"/>
    <w:rsid w:val="00633A8F"/>
    <w:rsid w:val="00635AFD"/>
    <w:rsid w:val="00637F82"/>
    <w:rsid w:val="006414E3"/>
    <w:rsid w:val="006639DA"/>
    <w:rsid w:val="00675ED5"/>
    <w:rsid w:val="00682EE0"/>
    <w:rsid w:val="006A23EC"/>
    <w:rsid w:val="006A7E1C"/>
    <w:rsid w:val="006C5343"/>
    <w:rsid w:val="006C6D09"/>
    <w:rsid w:val="006D2265"/>
    <w:rsid w:val="006E35AE"/>
    <w:rsid w:val="006E51FF"/>
    <w:rsid w:val="006E6C45"/>
    <w:rsid w:val="006F2D6C"/>
    <w:rsid w:val="006F3D9A"/>
    <w:rsid w:val="00700C18"/>
    <w:rsid w:val="00707C79"/>
    <w:rsid w:val="0071241A"/>
    <w:rsid w:val="00712AF9"/>
    <w:rsid w:val="00717C41"/>
    <w:rsid w:val="00720649"/>
    <w:rsid w:val="00720F1F"/>
    <w:rsid w:val="007377F4"/>
    <w:rsid w:val="007524AD"/>
    <w:rsid w:val="00766EBB"/>
    <w:rsid w:val="007670F8"/>
    <w:rsid w:val="007756CF"/>
    <w:rsid w:val="00793FD6"/>
    <w:rsid w:val="007A2350"/>
    <w:rsid w:val="007B47F7"/>
    <w:rsid w:val="007C17E0"/>
    <w:rsid w:val="007C1C12"/>
    <w:rsid w:val="007D019B"/>
    <w:rsid w:val="007E48D6"/>
    <w:rsid w:val="007E496B"/>
    <w:rsid w:val="007F5243"/>
    <w:rsid w:val="007F6CF7"/>
    <w:rsid w:val="00800D79"/>
    <w:rsid w:val="00802275"/>
    <w:rsid w:val="0080520C"/>
    <w:rsid w:val="00817799"/>
    <w:rsid w:val="008225AD"/>
    <w:rsid w:val="00826BAA"/>
    <w:rsid w:val="0083295C"/>
    <w:rsid w:val="008340D0"/>
    <w:rsid w:val="00837406"/>
    <w:rsid w:val="00840B91"/>
    <w:rsid w:val="00840EE8"/>
    <w:rsid w:val="00842BC3"/>
    <w:rsid w:val="00842EF1"/>
    <w:rsid w:val="0084453A"/>
    <w:rsid w:val="00854F21"/>
    <w:rsid w:val="008629D0"/>
    <w:rsid w:val="00875EF6"/>
    <w:rsid w:val="00883BFA"/>
    <w:rsid w:val="0089613E"/>
    <w:rsid w:val="008B5461"/>
    <w:rsid w:val="008B547E"/>
    <w:rsid w:val="008C436D"/>
    <w:rsid w:val="008D1A02"/>
    <w:rsid w:val="008D727A"/>
    <w:rsid w:val="008E1FE1"/>
    <w:rsid w:val="008E4EFA"/>
    <w:rsid w:val="008F0967"/>
    <w:rsid w:val="008F1144"/>
    <w:rsid w:val="00902335"/>
    <w:rsid w:val="009117FE"/>
    <w:rsid w:val="00920502"/>
    <w:rsid w:val="009224FF"/>
    <w:rsid w:val="009245B3"/>
    <w:rsid w:val="00931D9F"/>
    <w:rsid w:val="00931F3F"/>
    <w:rsid w:val="00937709"/>
    <w:rsid w:val="00942240"/>
    <w:rsid w:val="009626D9"/>
    <w:rsid w:val="009709B8"/>
    <w:rsid w:val="00984E64"/>
    <w:rsid w:val="009854C0"/>
    <w:rsid w:val="009919C8"/>
    <w:rsid w:val="00997758"/>
    <w:rsid w:val="009B1E84"/>
    <w:rsid w:val="009B30E5"/>
    <w:rsid w:val="009C5CAE"/>
    <w:rsid w:val="009D05F7"/>
    <w:rsid w:val="009D1666"/>
    <w:rsid w:val="009D650F"/>
    <w:rsid w:val="009E343E"/>
    <w:rsid w:val="009E4163"/>
    <w:rsid w:val="00A05499"/>
    <w:rsid w:val="00A10C8E"/>
    <w:rsid w:val="00A2013A"/>
    <w:rsid w:val="00A240C2"/>
    <w:rsid w:val="00A3460B"/>
    <w:rsid w:val="00A35649"/>
    <w:rsid w:val="00A445AD"/>
    <w:rsid w:val="00A44B36"/>
    <w:rsid w:val="00A45BD8"/>
    <w:rsid w:val="00A466AF"/>
    <w:rsid w:val="00A5310D"/>
    <w:rsid w:val="00A60082"/>
    <w:rsid w:val="00A659F6"/>
    <w:rsid w:val="00A84ED3"/>
    <w:rsid w:val="00A94601"/>
    <w:rsid w:val="00AA4234"/>
    <w:rsid w:val="00AB34EE"/>
    <w:rsid w:val="00AC35C1"/>
    <w:rsid w:val="00AC69A1"/>
    <w:rsid w:val="00AD7D5D"/>
    <w:rsid w:val="00AE1F4D"/>
    <w:rsid w:val="00AF3EF6"/>
    <w:rsid w:val="00AF5621"/>
    <w:rsid w:val="00B032DF"/>
    <w:rsid w:val="00B05434"/>
    <w:rsid w:val="00B1099B"/>
    <w:rsid w:val="00B1451B"/>
    <w:rsid w:val="00B1768D"/>
    <w:rsid w:val="00B17C29"/>
    <w:rsid w:val="00B23435"/>
    <w:rsid w:val="00B26618"/>
    <w:rsid w:val="00B40E25"/>
    <w:rsid w:val="00B47783"/>
    <w:rsid w:val="00B47E7A"/>
    <w:rsid w:val="00B61EC5"/>
    <w:rsid w:val="00B6376E"/>
    <w:rsid w:val="00B75EC1"/>
    <w:rsid w:val="00B82C1E"/>
    <w:rsid w:val="00B86952"/>
    <w:rsid w:val="00B87580"/>
    <w:rsid w:val="00B95488"/>
    <w:rsid w:val="00BA5205"/>
    <w:rsid w:val="00BB432A"/>
    <w:rsid w:val="00BB6941"/>
    <w:rsid w:val="00BC4F49"/>
    <w:rsid w:val="00BC6035"/>
    <w:rsid w:val="00BD10C0"/>
    <w:rsid w:val="00BD2B13"/>
    <w:rsid w:val="00BD63CC"/>
    <w:rsid w:val="00BF047A"/>
    <w:rsid w:val="00BF2838"/>
    <w:rsid w:val="00C00F71"/>
    <w:rsid w:val="00C01AA9"/>
    <w:rsid w:val="00C03D92"/>
    <w:rsid w:val="00C1501F"/>
    <w:rsid w:val="00C15702"/>
    <w:rsid w:val="00C15F03"/>
    <w:rsid w:val="00C21CE2"/>
    <w:rsid w:val="00C32F14"/>
    <w:rsid w:val="00C36554"/>
    <w:rsid w:val="00C37C7D"/>
    <w:rsid w:val="00C41788"/>
    <w:rsid w:val="00C4681E"/>
    <w:rsid w:val="00C47600"/>
    <w:rsid w:val="00C5009A"/>
    <w:rsid w:val="00C55E06"/>
    <w:rsid w:val="00C6233F"/>
    <w:rsid w:val="00C759A3"/>
    <w:rsid w:val="00C77261"/>
    <w:rsid w:val="00C86968"/>
    <w:rsid w:val="00C9015F"/>
    <w:rsid w:val="00C92DF2"/>
    <w:rsid w:val="00C95073"/>
    <w:rsid w:val="00C97B48"/>
    <w:rsid w:val="00CA0473"/>
    <w:rsid w:val="00CA36FC"/>
    <w:rsid w:val="00CA4C90"/>
    <w:rsid w:val="00CA67A2"/>
    <w:rsid w:val="00CB38C6"/>
    <w:rsid w:val="00CC123E"/>
    <w:rsid w:val="00CC3300"/>
    <w:rsid w:val="00CC5D9C"/>
    <w:rsid w:val="00CC751D"/>
    <w:rsid w:val="00CD2949"/>
    <w:rsid w:val="00CD4CB4"/>
    <w:rsid w:val="00CD71BA"/>
    <w:rsid w:val="00CE2FC5"/>
    <w:rsid w:val="00CE5829"/>
    <w:rsid w:val="00CE5A80"/>
    <w:rsid w:val="00CE5DED"/>
    <w:rsid w:val="00CF1441"/>
    <w:rsid w:val="00D03C0E"/>
    <w:rsid w:val="00D04560"/>
    <w:rsid w:val="00D05CCF"/>
    <w:rsid w:val="00D07126"/>
    <w:rsid w:val="00D10DFE"/>
    <w:rsid w:val="00D1618C"/>
    <w:rsid w:val="00D22CB9"/>
    <w:rsid w:val="00D35179"/>
    <w:rsid w:val="00D418CF"/>
    <w:rsid w:val="00D457C5"/>
    <w:rsid w:val="00D501B9"/>
    <w:rsid w:val="00D516D2"/>
    <w:rsid w:val="00D63FE7"/>
    <w:rsid w:val="00D767CF"/>
    <w:rsid w:val="00D77B31"/>
    <w:rsid w:val="00D81B10"/>
    <w:rsid w:val="00D81BB8"/>
    <w:rsid w:val="00D84368"/>
    <w:rsid w:val="00D84741"/>
    <w:rsid w:val="00DA008A"/>
    <w:rsid w:val="00DB1EFB"/>
    <w:rsid w:val="00DD045E"/>
    <w:rsid w:val="00DE010E"/>
    <w:rsid w:val="00DE1767"/>
    <w:rsid w:val="00DE3462"/>
    <w:rsid w:val="00E002FF"/>
    <w:rsid w:val="00E033BB"/>
    <w:rsid w:val="00E045B2"/>
    <w:rsid w:val="00E0758F"/>
    <w:rsid w:val="00E109CF"/>
    <w:rsid w:val="00E144D5"/>
    <w:rsid w:val="00E211FD"/>
    <w:rsid w:val="00E31B5A"/>
    <w:rsid w:val="00E32404"/>
    <w:rsid w:val="00E364D2"/>
    <w:rsid w:val="00E36953"/>
    <w:rsid w:val="00E41F4E"/>
    <w:rsid w:val="00E43528"/>
    <w:rsid w:val="00E43F5D"/>
    <w:rsid w:val="00E50FE0"/>
    <w:rsid w:val="00E662A9"/>
    <w:rsid w:val="00E73619"/>
    <w:rsid w:val="00E865CC"/>
    <w:rsid w:val="00E95C14"/>
    <w:rsid w:val="00EA0426"/>
    <w:rsid w:val="00EB1AA2"/>
    <w:rsid w:val="00EB51A2"/>
    <w:rsid w:val="00EC24E0"/>
    <w:rsid w:val="00EC5F6E"/>
    <w:rsid w:val="00EC7CF5"/>
    <w:rsid w:val="00ED220D"/>
    <w:rsid w:val="00ED522F"/>
    <w:rsid w:val="00EE404D"/>
    <w:rsid w:val="00EE6405"/>
    <w:rsid w:val="00EF6718"/>
    <w:rsid w:val="00F1255C"/>
    <w:rsid w:val="00F33E05"/>
    <w:rsid w:val="00F43497"/>
    <w:rsid w:val="00F435D4"/>
    <w:rsid w:val="00F54D87"/>
    <w:rsid w:val="00F56B81"/>
    <w:rsid w:val="00F607AA"/>
    <w:rsid w:val="00F71C1D"/>
    <w:rsid w:val="00F75971"/>
    <w:rsid w:val="00F87660"/>
    <w:rsid w:val="00FA022F"/>
    <w:rsid w:val="00FA2D49"/>
    <w:rsid w:val="00FC3E66"/>
    <w:rsid w:val="00FC7787"/>
    <w:rsid w:val="00FD4760"/>
    <w:rsid w:val="00FD4B0B"/>
    <w:rsid w:val="00FD737E"/>
    <w:rsid w:val="00FE0A47"/>
    <w:rsid w:val="00FE70B4"/>
    <w:rsid w:val="00FF0EA5"/>
    <w:rsid w:val="00FF0EB7"/>
    <w:rsid w:val="00FF13D7"/>
    <w:rsid w:val="00FF60AF"/>
    <w:rsid w:val="00FF6D4F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C747-8383-4EA0-A293-06176BD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92"/>
  </w:style>
  <w:style w:type="paragraph" w:styleId="Titre1">
    <w:name w:val="heading 1"/>
    <w:basedOn w:val="Normal"/>
    <w:next w:val="Normal"/>
    <w:link w:val="Titre1Car"/>
    <w:uiPriority w:val="9"/>
    <w:qFormat/>
    <w:rsid w:val="003A5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1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E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F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54"/>
  </w:style>
  <w:style w:type="paragraph" w:styleId="Pieddepage">
    <w:name w:val="footer"/>
    <w:basedOn w:val="Normal"/>
    <w:link w:val="PieddepageCar"/>
    <w:uiPriority w:val="99"/>
    <w:unhideWhenUsed/>
    <w:rsid w:val="00C3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54"/>
  </w:style>
  <w:style w:type="character" w:customStyle="1" w:styleId="Titre1Car">
    <w:name w:val="Titre 1 Car"/>
    <w:basedOn w:val="Policepardfaut"/>
    <w:link w:val="Titre1"/>
    <w:uiPriority w:val="9"/>
    <w:rsid w:val="003A5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D1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95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F704-F170-4546-8A8D-3E0E534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2840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sweet</dc:creator>
  <cp:lastModifiedBy>petrochem 2000</cp:lastModifiedBy>
  <cp:revision>10</cp:revision>
  <cp:lastPrinted>2013-10-22T11:47:00Z</cp:lastPrinted>
  <dcterms:created xsi:type="dcterms:W3CDTF">2013-10-22T11:03:00Z</dcterms:created>
  <dcterms:modified xsi:type="dcterms:W3CDTF">2013-10-26T14:10:00Z</dcterms:modified>
</cp:coreProperties>
</file>